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F7F527" w14:textId="77777777" w:rsidR="00787182" w:rsidRPr="00AF2124" w:rsidRDefault="00787182" w:rsidP="006C04D3">
      <w:pPr>
        <w:pBdr>
          <w:top w:val="single" w:sz="4" w:space="0" w:color="000000"/>
          <w:left w:val="single" w:sz="4" w:space="0" w:color="000000"/>
          <w:bottom w:val="single" w:sz="4" w:space="0" w:color="000000"/>
          <w:right w:val="single" w:sz="4" w:space="0" w:color="000000"/>
        </w:pBdr>
        <w:spacing w:after="0" w:line="240" w:lineRule="auto"/>
        <w:jc w:val="right"/>
        <w:outlineLvl w:val="0"/>
        <w:rPr>
          <w:rFonts w:ascii="Calibri" w:hAnsi="Calibri" w:cs="Calibri"/>
          <w:b/>
          <w:bCs/>
          <w:sz w:val="24"/>
          <w:szCs w:val="24"/>
        </w:rPr>
      </w:pPr>
      <w:r w:rsidRPr="00AF2124">
        <w:rPr>
          <w:rFonts w:ascii="Calibri" w:hAnsi="Calibri" w:cs="Calibri"/>
          <w:b/>
          <w:bCs/>
          <w:sz w:val="24"/>
          <w:szCs w:val="24"/>
        </w:rPr>
        <w:t xml:space="preserve">ALLEGATO </w:t>
      </w:r>
      <w:r w:rsidR="009D688D">
        <w:rPr>
          <w:rFonts w:ascii="Calibri" w:hAnsi="Calibri" w:cs="Calibri"/>
          <w:b/>
          <w:bCs/>
          <w:sz w:val="24"/>
          <w:szCs w:val="24"/>
        </w:rPr>
        <w:t>5</w:t>
      </w:r>
    </w:p>
    <w:p w14:paraId="43849AA8" w14:textId="77777777" w:rsidR="00787182" w:rsidRPr="006C04D3" w:rsidRDefault="00787182" w:rsidP="006C04D3">
      <w:pPr>
        <w:spacing w:after="0" w:line="240" w:lineRule="auto"/>
        <w:ind w:left="1134"/>
        <w:rPr>
          <w:b/>
          <w:bCs/>
          <w:sz w:val="24"/>
          <w:szCs w:val="24"/>
        </w:rPr>
      </w:pPr>
    </w:p>
    <w:p w14:paraId="512DEF6E" w14:textId="77777777" w:rsidR="00787182" w:rsidRPr="00AF2124" w:rsidRDefault="002879C9" w:rsidP="006C04D3">
      <w:pPr>
        <w:pBdr>
          <w:top w:val="single" w:sz="4" w:space="0" w:color="000000"/>
          <w:left w:val="single" w:sz="4" w:space="0" w:color="000000"/>
          <w:bottom w:val="single" w:sz="4" w:space="0" w:color="000000"/>
          <w:right w:val="single" w:sz="4" w:space="0" w:color="000000"/>
        </w:pBdr>
        <w:spacing w:after="0" w:line="240" w:lineRule="auto"/>
        <w:jc w:val="center"/>
        <w:rPr>
          <w:rFonts w:ascii="Calibri" w:hAnsi="Calibri" w:cs="Calibri"/>
          <w:sz w:val="24"/>
          <w:szCs w:val="24"/>
          <w:lang w:eastAsia="zh-CN"/>
        </w:rPr>
      </w:pPr>
      <w:r w:rsidRPr="00AF2124">
        <w:rPr>
          <w:rFonts w:ascii="Calibri" w:hAnsi="Calibri" w:cs="Calibri"/>
          <w:sz w:val="24"/>
          <w:szCs w:val="24"/>
          <w:lang w:eastAsia="zh-CN"/>
        </w:rPr>
        <w:t xml:space="preserve"> L.R. 20/2003</w:t>
      </w:r>
      <w:r w:rsidR="00787182" w:rsidRPr="00AF2124">
        <w:rPr>
          <w:rFonts w:ascii="Calibri" w:hAnsi="Calibri" w:cs="Calibri"/>
          <w:sz w:val="24"/>
          <w:szCs w:val="24"/>
          <w:lang w:eastAsia="zh-CN"/>
        </w:rPr>
        <w:t xml:space="preserve"> </w:t>
      </w:r>
    </w:p>
    <w:p w14:paraId="6A473071" w14:textId="77777777" w:rsidR="00787182" w:rsidRPr="00AF2124" w:rsidRDefault="00787182" w:rsidP="006C04D3">
      <w:pPr>
        <w:pBdr>
          <w:top w:val="single" w:sz="4" w:space="0" w:color="000000"/>
          <w:left w:val="single" w:sz="4" w:space="0" w:color="000000"/>
          <w:bottom w:val="single" w:sz="4" w:space="0" w:color="000000"/>
          <w:right w:val="single" w:sz="4" w:space="0" w:color="000000"/>
        </w:pBdr>
        <w:spacing w:after="0" w:line="240" w:lineRule="auto"/>
        <w:jc w:val="center"/>
        <w:rPr>
          <w:rFonts w:ascii="Calibri" w:hAnsi="Calibri" w:cs="Calibri"/>
          <w:sz w:val="24"/>
          <w:szCs w:val="24"/>
          <w:lang w:eastAsia="zh-CN"/>
        </w:rPr>
      </w:pPr>
      <w:r w:rsidRPr="00AF2124">
        <w:rPr>
          <w:rFonts w:ascii="Calibri" w:hAnsi="Calibri" w:cs="Calibri"/>
          <w:sz w:val="24"/>
          <w:szCs w:val="24"/>
          <w:lang w:eastAsia="zh-CN"/>
        </w:rPr>
        <w:t>“</w:t>
      </w:r>
      <w:r w:rsidR="002879C9" w:rsidRPr="00AF2124">
        <w:rPr>
          <w:rFonts w:ascii="Calibri" w:hAnsi="Calibri" w:cs="Calibri"/>
          <w:sz w:val="24"/>
          <w:szCs w:val="24"/>
          <w:lang w:eastAsia="zh-CN"/>
        </w:rPr>
        <w:t>Partenariato per la cooperazione”</w:t>
      </w:r>
    </w:p>
    <w:p w14:paraId="481A44F4" w14:textId="77777777" w:rsidR="00787182" w:rsidRPr="00AF2124" w:rsidRDefault="00787182" w:rsidP="006C04D3">
      <w:pPr>
        <w:pBdr>
          <w:top w:val="single" w:sz="4" w:space="0" w:color="000000"/>
          <w:left w:val="single" w:sz="4" w:space="0" w:color="000000"/>
          <w:bottom w:val="single" w:sz="4" w:space="0" w:color="000000"/>
          <w:right w:val="single" w:sz="4" w:space="0" w:color="000000"/>
        </w:pBdr>
        <w:spacing w:after="0" w:line="240" w:lineRule="auto"/>
        <w:jc w:val="center"/>
        <w:rPr>
          <w:rFonts w:ascii="Calibri" w:hAnsi="Calibri" w:cs="Calibri"/>
          <w:b/>
          <w:sz w:val="24"/>
          <w:szCs w:val="24"/>
          <w:lang w:eastAsia="zh-CN"/>
        </w:rPr>
      </w:pPr>
      <w:r w:rsidRPr="00AF2124">
        <w:rPr>
          <w:rFonts w:ascii="Calibri" w:hAnsi="Calibri" w:cs="Calibri"/>
          <w:b/>
          <w:sz w:val="24"/>
          <w:szCs w:val="24"/>
          <w:lang w:eastAsia="zh-CN"/>
        </w:rPr>
        <w:t>AVVISO PUBBLICO 202</w:t>
      </w:r>
      <w:r w:rsidR="009D688D">
        <w:rPr>
          <w:rFonts w:ascii="Calibri" w:hAnsi="Calibri" w:cs="Calibri"/>
          <w:b/>
          <w:sz w:val="24"/>
          <w:szCs w:val="24"/>
          <w:lang w:eastAsia="zh-CN"/>
        </w:rPr>
        <w:t>5</w:t>
      </w:r>
    </w:p>
    <w:p w14:paraId="32D41FAE" w14:textId="77777777" w:rsidR="00787182" w:rsidRPr="006C04D3" w:rsidRDefault="00787182" w:rsidP="006C04D3">
      <w:pPr>
        <w:spacing w:after="0" w:line="240" w:lineRule="auto"/>
        <w:jc w:val="center"/>
        <w:outlineLvl w:val="0"/>
        <w:rPr>
          <w:b/>
          <w:sz w:val="24"/>
          <w:szCs w:val="24"/>
        </w:rPr>
      </w:pPr>
    </w:p>
    <w:p w14:paraId="0ED0244A" w14:textId="77777777" w:rsidR="00CA3BA1" w:rsidRPr="00AF2124" w:rsidRDefault="00CA3BA1" w:rsidP="006C04D3">
      <w:pPr>
        <w:spacing w:after="0" w:line="240" w:lineRule="auto"/>
        <w:jc w:val="center"/>
        <w:outlineLvl w:val="0"/>
        <w:rPr>
          <w:rFonts w:ascii="Calibri" w:hAnsi="Calibri" w:cs="Calibri"/>
          <w:b/>
          <w:sz w:val="22"/>
          <w:szCs w:val="22"/>
        </w:rPr>
      </w:pPr>
      <w:r w:rsidRPr="00AF2124">
        <w:rPr>
          <w:rFonts w:ascii="Calibri" w:hAnsi="Calibri" w:cs="Calibri"/>
          <w:b/>
          <w:sz w:val="22"/>
          <w:szCs w:val="22"/>
        </w:rPr>
        <w:t>SCHEMA DI CONVENZIONE</w:t>
      </w:r>
    </w:p>
    <w:p w14:paraId="620CE8B2" w14:textId="77777777" w:rsidR="00CA3BA1" w:rsidRPr="00AF2124" w:rsidRDefault="00CA3BA1" w:rsidP="00C331D0">
      <w:pPr>
        <w:spacing w:after="240" w:line="240" w:lineRule="auto"/>
        <w:jc w:val="center"/>
        <w:rPr>
          <w:rFonts w:ascii="Calibri" w:hAnsi="Calibri" w:cs="Calibri"/>
          <w:sz w:val="22"/>
          <w:szCs w:val="22"/>
        </w:rPr>
      </w:pPr>
      <w:r w:rsidRPr="00AF2124">
        <w:rPr>
          <w:rFonts w:ascii="Calibri" w:hAnsi="Calibri" w:cs="Calibri"/>
          <w:sz w:val="22"/>
          <w:szCs w:val="22"/>
        </w:rPr>
        <w:t xml:space="preserve">TRA </w:t>
      </w:r>
    </w:p>
    <w:p w14:paraId="2447EF40" w14:textId="77777777" w:rsidR="00CA3BA1" w:rsidRPr="00AF2124" w:rsidRDefault="00CA3BA1" w:rsidP="006C04D3">
      <w:pPr>
        <w:tabs>
          <w:tab w:val="left" w:pos="4253"/>
        </w:tabs>
        <w:spacing w:after="0" w:line="240" w:lineRule="auto"/>
        <w:jc w:val="both"/>
        <w:rPr>
          <w:rFonts w:ascii="Calibri" w:hAnsi="Calibri" w:cs="Calibri"/>
          <w:sz w:val="22"/>
          <w:szCs w:val="22"/>
        </w:rPr>
      </w:pPr>
      <w:r w:rsidRPr="00AF2124">
        <w:rPr>
          <w:rFonts w:ascii="Calibri" w:hAnsi="Calibri" w:cs="Calibri"/>
          <w:b/>
          <w:sz w:val="22"/>
          <w:szCs w:val="22"/>
        </w:rPr>
        <w:t>Regione Puglia</w:t>
      </w:r>
      <w:r w:rsidRPr="00AF2124">
        <w:rPr>
          <w:rFonts w:ascii="Calibri" w:hAnsi="Calibri" w:cs="Calibri"/>
          <w:sz w:val="22"/>
          <w:szCs w:val="22"/>
        </w:rPr>
        <w:t xml:space="preserve"> (c.f. 80017210727) – </w:t>
      </w:r>
      <w:r w:rsidRPr="00AF2124">
        <w:rPr>
          <w:rFonts w:ascii="Calibri" w:hAnsi="Calibri" w:cs="Calibri"/>
          <w:b/>
          <w:sz w:val="22"/>
          <w:szCs w:val="22"/>
        </w:rPr>
        <w:t xml:space="preserve">Dipartimento Sviluppo Economico - Sezione Ricerca e Relazioni Internazionali </w:t>
      </w:r>
      <w:r w:rsidRPr="00AF2124">
        <w:rPr>
          <w:rFonts w:ascii="Calibri" w:hAnsi="Calibri" w:cs="Calibri"/>
          <w:sz w:val="22"/>
          <w:szCs w:val="22"/>
        </w:rPr>
        <w:t>di seguito indicata</w:t>
      </w:r>
      <w:r w:rsidRPr="00AF2124">
        <w:rPr>
          <w:rFonts w:ascii="Calibri" w:hAnsi="Calibri" w:cs="Calibri"/>
          <w:b/>
          <w:sz w:val="22"/>
          <w:szCs w:val="22"/>
        </w:rPr>
        <w:t xml:space="preserve"> </w:t>
      </w:r>
      <w:r w:rsidRPr="00AF2124">
        <w:rPr>
          <w:rFonts w:ascii="Calibri" w:hAnsi="Calibri" w:cs="Calibri"/>
          <w:sz w:val="22"/>
          <w:szCs w:val="22"/>
        </w:rPr>
        <w:t>come “</w:t>
      </w:r>
      <w:r w:rsidRPr="00AF2124">
        <w:rPr>
          <w:rFonts w:ascii="Calibri" w:hAnsi="Calibri" w:cs="Calibri"/>
          <w:b/>
          <w:sz w:val="22"/>
          <w:szCs w:val="22"/>
        </w:rPr>
        <w:t>Sezione</w:t>
      </w:r>
      <w:r w:rsidRPr="00AF2124">
        <w:rPr>
          <w:rFonts w:ascii="Calibri" w:hAnsi="Calibri" w:cs="Calibri"/>
          <w:sz w:val="22"/>
          <w:szCs w:val="22"/>
        </w:rPr>
        <w:t xml:space="preserve">” </w:t>
      </w:r>
      <w:r w:rsidR="004209D6" w:rsidRPr="00AF2124">
        <w:rPr>
          <w:rFonts w:ascii="Calibri" w:hAnsi="Calibri" w:cs="Calibri"/>
          <w:sz w:val="22"/>
          <w:szCs w:val="22"/>
        </w:rPr>
        <w:t>–</w:t>
      </w:r>
      <w:r w:rsidRPr="00AF2124">
        <w:rPr>
          <w:rFonts w:ascii="Calibri" w:hAnsi="Calibri" w:cs="Calibri"/>
          <w:sz w:val="22"/>
          <w:szCs w:val="22"/>
        </w:rPr>
        <w:t xml:space="preserve"> </w:t>
      </w:r>
      <w:r w:rsidR="00C331D0" w:rsidRPr="00AF2124">
        <w:rPr>
          <w:rFonts w:ascii="Calibri" w:hAnsi="Calibri" w:cs="Calibri"/>
          <w:sz w:val="22"/>
          <w:szCs w:val="22"/>
        </w:rPr>
        <w:t>c</w:t>
      </w:r>
      <w:r w:rsidR="004209D6" w:rsidRPr="00AF2124">
        <w:rPr>
          <w:rFonts w:ascii="Calibri" w:hAnsi="Calibri" w:cs="Calibri"/>
          <w:sz w:val="22"/>
          <w:szCs w:val="22"/>
        </w:rPr>
        <w:t xml:space="preserve">orso Sidney Sonnino, </w:t>
      </w:r>
      <w:r w:rsidR="00C331D0" w:rsidRPr="00AF2124">
        <w:rPr>
          <w:rFonts w:ascii="Calibri" w:hAnsi="Calibri" w:cs="Calibri"/>
          <w:sz w:val="22"/>
          <w:szCs w:val="22"/>
        </w:rPr>
        <w:t xml:space="preserve">n. </w:t>
      </w:r>
      <w:r w:rsidR="004209D6" w:rsidRPr="00AF2124">
        <w:rPr>
          <w:rFonts w:ascii="Calibri" w:hAnsi="Calibri" w:cs="Calibri"/>
          <w:sz w:val="22"/>
          <w:szCs w:val="22"/>
        </w:rPr>
        <w:t xml:space="preserve">177 - 70121 </w:t>
      </w:r>
      <w:r w:rsidRPr="00AF2124">
        <w:rPr>
          <w:rFonts w:ascii="Calibri" w:hAnsi="Calibri" w:cs="Calibri"/>
          <w:sz w:val="22"/>
          <w:szCs w:val="22"/>
        </w:rPr>
        <w:t xml:space="preserve">BARI, rappresentata per delega della Giunta regionale dalla Dirigente Dott.ssa Silvia Visciano domiciliata ai fini della presente convenzione presso la Sede sita in Bari, corso </w:t>
      </w:r>
      <w:r w:rsidR="00C331D0" w:rsidRPr="00AF2124">
        <w:rPr>
          <w:rFonts w:ascii="Calibri" w:hAnsi="Calibri" w:cs="Calibri"/>
          <w:sz w:val="22"/>
          <w:szCs w:val="22"/>
        </w:rPr>
        <w:t xml:space="preserve">Sidney </w:t>
      </w:r>
      <w:r w:rsidRPr="00AF2124">
        <w:rPr>
          <w:rFonts w:ascii="Calibri" w:hAnsi="Calibri" w:cs="Calibri"/>
          <w:sz w:val="22"/>
          <w:szCs w:val="22"/>
        </w:rPr>
        <w:t>Sonnino, n. 177</w:t>
      </w:r>
    </w:p>
    <w:p w14:paraId="76B22404" w14:textId="77777777" w:rsidR="00CA3BA1" w:rsidRPr="00AF2124" w:rsidRDefault="00CA3BA1" w:rsidP="004209D6">
      <w:pPr>
        <w:spacing w:before="120" w:after="120" w:line="240" w:lineRule="auto"/>
        <w:jc w:val="center"/>
        <w:outlineLvl w:val="0"/>
        <w:rPr>
          <w:rFonts w:ascii="Calibri" w:hAnsi="Calibri" w:cs="Calibri"/>
          <w:sz w:val="22"/>
          <w:szCs w:val="22"/>
        </w:rPr>
      </w:pPr>
      <w:r w:rsidRPr="00AF2124">
        <w:rPr>
          <w:rFonts w:ascii="Calibri" w:hAnsi="Calibri" w:cs="Calibri"/>
          <w:sz w:val="22"/>
          <w:szCs w:val="22"/>
        </w:rPr>
        <w:t>E</w:t>
      </w:r>
    </w:p>
    <w:p w14:paraId="2B1CAF61" w14:textId="77777777" w:rsidR="00787182" w:rsidRPr="00AF2124" w:rsidRDefault="00787182" w:rsidP="006C04D3">
      <w:pPr>
        <w:spacing w:after="120" w:line="240" w:lineRule="auto"/>
        <w:jc w:val="both"/>
        <w:rPr>
          <w:rFonts w:ascii="Calibri" w:hAnsi="Calibri" w:cs="Calibri"/>
          <w:sz w:val="22"/>
          <w:szCs w:val="22"/>
        </w:rPr>
      </w:pPr>
      <w:r w:rsidRPr="00AF2124">
        <w:rPr>
          <w:rFonts w:ascii="Calibri" w:hAnsi="Calibri" w:cs="Calibri"/>
          <w:b/>
          <w:sz w:val="22"/>
          <w:szCs w:val="22"/>
        </w:rPr>
        <w:t>l’Ente privato/l’Ente pubblico</w:t>
      </w:r>
      <w:r w:rsidRPr="00AF2124">
        <w:rPr>
          <w:rFonts w:ascii="Calibri" w:hAnsi="Calibri" w:cs="Calibri"/>
          <w:sz w:val="22"/>
          <w:szCs w:val="22"/>
        </w:rPr>
        <w:t xml:space="preserve"> _____________________________________________________ con sede in via __________________ n. ___ CAP _______ località ____________________ CF/PIVA___________________ rappresentato da ________________________________________ quale suo Legale rappresentante, di seguito indicato come </w:t>
      </w:r>
      <w:r w:rsidRPr="00AF2124">
        <w:rPr>
          <w:rFonts w:ascii="Calibri" w:hAnsi="Calibri" w:cs="Calibri"/>
          <w:b/>
          <w:sz w:val="22"/>
          <w:szCs w:val="22"/>
        </w:rPr>
        <w:t>“</w:t>
      </w:r>
      <w:r w:rsidR="0063650A" w:rsidRPr="00AF2124">
        <w:rPr>
          <w:rFonts w:ascii="Calibri" w:hAnsi="Calibri" w:cs="Calibri"/>
          <w:b/>
          <w:sz w:val="22"/>
          <w:szCs w:val="22"/>
        </w:rPr>
        <w:t>Ente</w:t>
      </w:r>
      <w:r w:rsidR="002F5588" w:rsidRPr="00AF2124">
        <w:rPr>
          <w:rFonts w:ascii="Calibri" w:hAnsi="Calibri" w:cs="Calibri"/>
          <w:b/>
          <w:sz w:val="22"/>
          <w:szCs w:val="22"/>
        </w:rPr>
        <w:t xml:space="preserve"> beneficiario</w:t>
      </w:r>
      <w:r w:rsidRPr="00AF2124">
        <w:rPr>
          <w:rFonts w:ascii="Calibri" w:hAnsi="Calibri" w:cs="Calibri"/>
          <w:b/>
          <w:sz w:val="22"/>
          <w:szCs w:val="22"/>
        </w:rPr>
        <w:t>”.</w:t>
      </w:r>
    </w:p>
    <w:p w14:paraId="0680F4E2" w14:textId="77777777" w:rsidR="00CA3BA1" w:rsidRPr="00AF2124" w:rsidRDefault="00CA3BA1" w:rsidP="00C331D0">
      <w:pPr>
        <w:spacing w:after="120" w:line="240" w:lineRule="auto"/>
        <w:jc w:val="center"/>
        <w:outlineLvl w:val="0"/>
        <w:rPr>
          <w:rFonts w:ascii="Calibri" w:hAnsi="Calibri" w:cs="Calibri"/>
          <w:b/>
          <w:sz w:val="22"/>
          <w:szCs w:val="22"/>
        </w:rPr>
      </w:pPr>
      <w:r w:rsidRPr="00AF2124">
        <w:rPr>
          <w:rFonts w:ascii="Calibri" w:hAnsi="Calibri" w:cs="Calibri"/>
          <w:b/>
          <w:sz w:val="22"/>
          <w:szCs w:val="22"/>
        </w:rPr>
        <w:t>PREMESSO CHE</w:t>
      </w:r>
    </w:p>
    <w:p w14:paraId="1C3F3102" w14:textId="77777777" w:rsidR="00BD024E" w:rsidRPr="00AF2124" w:rsidRDefault="002879C9" w:rsidP="006B14B0">
      <w:pPr>
        <w:spacing w:after="0" w:line="240" w:lineRule="auto"/>
        <w:jc w:val="both"/>
        <w:rPr>
          <w:rFonts w:ascii="Calibri" w:hAnsi="Calibri" w:cs="Calibri"/>
          <w:sz w:val="22"/>
          <w:szCs w:val="22"/>
        </w:rPr>
      </w:pPr>
      <w:r w:rsidRPr="00AF2124">
        <w:rPr>
          <w:rFonts w:ascii="Calibri" w:hAnsi="Calibri" w:cs="Calibri"/>
          <w:sz w:val="22"/>
          <w:szCs w:val="22"/>
        </w:rPr>
        <w:t>con la Legge Regionale 25 agosto 2003, n. 20</w:t>
      </w:r>
      <w:r w:rsidR="00CA3BA1" w:rsidRPr="00AF2124">
        <w:rPr>
          <w:rFonts w:ascii="Calibri" w:hAnsi="Calibri" w:cs="Calibri"/>
          <w:sz w:val="22"/>
          <w:szCs w:val="22"/>
        </w:rPr>
        <w:t>, la Regione Puglia</w:t>
      </w:r>
      <w:r w:rsidR="00414AD2" w:rsidRPr="00AF2124">
        <w:rPr>
          <w:rFonts w:ascii="Calibri" w:hAnsi="Calibri" w:cs="Calibri"/>
          <w:sz w:val="22"/>
          <w:szCs w:val="22"/>
        </w:rPr>
        <w:t xml:space="preserve"> </w:t>
      </w:r>
      <w:r w:rsidRPr="00AF2124">
        <w:rPr>
          <w:rFonts w:ascii="Calibri" w:hAnsi="Calibri" w:cs="Calibri"/>
          <w:sz w:val="22"/>
          <w:szCs w:val="22"/>
        </w:rPr>
        <w:t>riconosce nelle comunità locali i reali destinatari degli interventi</w:t>
      </w:r>
      <w:r w:rsidR="00414AD2" w:rsidRPr="00AF2124">
        <w:rPr>
          <w:rFonts w:ascii="Calibri" w:hAnsi="Calibri" w:cs="Calibri"/>
          <w:sz w:val="22"/>
          <w:szCs w:val="22"/>
        </w:rPr>
        <w:t xml:space="preserve"> di partenariato internazionale e</w:t>
      </w:r>
      <w:r w:rsidRPr="00AF2124">
        <w:rPr>
          <w:rFonts w:ascii="Calibri" w:hAnsi="Calibri" w:cs="Calibri"/>
          <w:sz w:val="22"/>
          <w:szCs w:val="22"/>
        </w:rPr>
        <w:t xml:space="preserve"> favorisce il rafforzarsi della cultura del partenariato fra comunità e istituzioni</w:t>
      </w:r>
      <w:r w:rsidR="00BD024E" w:rsidRPr="00AF2124">
        <w:rPr>
          <w:rFonts w:ascii="Calibri" w:hAnsi="Calibri" w:cs="Calibri"/>
          <w:sz w:val="22"/>
          <w:szCs w:val="22"/>
        </w:rPr>
        <w:t>;</w:t>
      </w:r>
    </w:p>
    <w:p w14:paraId="3F47E854" w14:textId="77777777" w:rsidR="00CA3BA1" w:rsidRPr="00AF2124" w:rsidRDefault="00CA3BA1" w:rsidP="006B14B0">
      <w:pPr>
        <w:spacing w:after="0" w:line="240" w:lineRule="auto"/>
        <w:jc w:val="both"/>
        <w:rPr>
          <w:rFonts w:ascii="Calibri" w:hAnsi="Calibri" w:cs="Calibri"/>
          <w:sz w:val="22"/>
          <w:szCs w:val="22"/>
        </w:rPr>
      </w:pPr>
      <w:r w:rsidRPr="00AF2124">
        <w:rPr>
          <w:rFonts w:ascii="Calibri" w:hAnsi="Calibri" w:cs="Calibri"/>
          <w:sz w:val="22"/>
          <w:szCs w:val="22"/>
        </w:rPr>
        <w:t xml:space="preserve">ai sensi della precitata normativa, la Giunta regionale della Puglia </w:t>
      </w:r>
      <w:r w:rsidR="0063650A" w:rsidRPr="00AF2124">
        <w:rPr>
          <w:rFonts w:ascii="Calibri" w:hAnsi="Calibri" w:cs="Calibri"/>
          <w:sz w:val="22"/>
          <w:szCs w:val="22"/>
        </w:rPr>
        <w:t xml:space="preserve">con Deliberazione, n. </w:t>
      </w:r>
      <w:r w:rsidR="00A87CF6">
        <w:rPr>
          <w:rFonts w:ascii="Calibri" w:hAnsi="Calibri" w:cs="Calibri"/>
          <w:sz w:val="22"/>
          <w:szCs w:val="22"/>
        </w:rPr>
        <w:t>990</w:t>
      </w:r>
      <w:r w:rsidR="0063650A" w:rsidRPr="00AF2124">
        <w:rPr>
          <w:rFonts w:ascii="Calibri" w:hAnsi="Calibri" w:cs="Calibri"/>
          <w:sz w:val="22"/>
          <w:szCs w:val="22"/>
        </w:rPr>
        <w:t xml:space="preserve"> del </w:t>
      </w:r>
      <w:r w:rsidR="00A87CF6">
        <w:rPr>
          <w:rFonts w:ascii="Calibri" w:hAnsi="Calibri" w:cs="Calibri"/>
          <w:sz w:val="22"/>
          <w:szCs w:val="22"/>
        </w:rPr>
        <w:t>14</w:t>
      </w:r>
      <w:r w:rsidR="0063650A" w:rsidRPr="00AF2124">
        <w:rPr>
          <w:rFonts w:ascii="Calibri" w:hAnsi="Calibri" w:cs="Calibri"/>
          <w:sz w:val="22"/>
          <w:szCs w:val="22"/>
        </w:rPr>
        <w:t>/07/202</w:t>
      </w:r>
      <w:r w:rsidR="00A87CF6">
        <w:rPr>
          <w:rFonts w:ascii="Calibri" w:hAnsi="Calibri" w:cs="Calibri"/>
          <w:sz w:val="22"/>
          <w:szCs w:val="22"/>
        </w:rPr>
        <w:t>5</w:t>
      </w:r>
      <w:r w:rsidR="0063650A" w:rsidRPr="00AF2124">
        <w:rPr>
          <w:rFonts w:ascii="Calibri" w:hAnsi="Calibri" w:cs="Calibri"/>
          <w:sz w:val="22"/>
          <w:szCs w:val="22"/>
        </w:rPr>
        <w:t>, pubblicata nel BURP n. 6</w:t>
      </w:r>
      <w:r w:rsidR="00DC590A">
        <w:rPr>
          <w:rFonts w:ascii="Calibri" w:hAnsi="Calibri" w:cs="Calibri"/>
          <w:sz w:val="22"/>
          <w:szCs w:val="22"/>
        </w:rPr>
        <w:t>1</w:t>
      </w:r>
      <w:r w:rsidR="0063650A" w:rsidRPr="00AF2124">
        <w:rPr>
          <w:rFonts w:ascii="Calibri" w:hAnsi="Calibri" w:cs="Calibri"/>
          <w:sz w:val="22"/>
          <w:szCs w:val="22"/>
        </w:rPr>
        <w:t xml:space="preserve"> del </w:t>
      </w:r>
      <w:r w:rsidR="00A87CF6">
        <w:rPr>
          <w:rFonts w:ascii="Calibri" w:hAnsi="Calibri" w:cs="Calibri"/>
          <w:sz w:val="22"/>
          <w:szCs w:val="22"/>
        </w:rPr>
        <w:t>31</w:t>
      </w:r>
      <w:r w:rsidR="0063650A" w:rsidRPr="00AF2124">
        <w:rPr>
          <w:rFonts w:ascii="Calibri" w:hAnsi="Calibri" w:cs="Calibri"/>
          <w:sz w:val="22"/>
          <w:szCs w:val="22"/>
        </w:rPr>
        <w:t>/0</w:t>
      </w:r>
      <w:r w:rsidR="00A87CF6">
        <w:rPr>
          <w:rFonts w:ascii="Calibri" w:hAnsi="Calibri" w:cs="Calibri"/>
          <w:sz w:val="22"/>
          <w:szCs w:val="22"/>
        </w:rPr>
        <w:t>7</w:t>
      </w:r>
      <w:r w:rsidR="0063650A" w:rsidRPr="00AF2124">
        <w:rPr>
          <w:rFonts w:ascii="Calibri" w:hAnsi="Calibri" w:cs="Calibri"/>
          <w:sz w:val="22"/>
          <w:szCs w:val="22"/>
        </w:rPr>
        <w:t>/202</w:t>
      </w:r>
      <w:r w:rsidR="00A87CF6">
        <w:rPr>
          <w:rFonts w:ascii="Calibri" w:hAnsi="Calibri" w:cs="Calibri"/>
          <w:sz w:val="22"/>
          <w:szCs w:val="22"/>
        </w:rPr>
        <w:t>5</w:t>
      </w:r>
      <w:r w:rsidR="00787182" w:rsidRPr="00AF2124">
        <w:rPr>
          <w:rFonts w:ascii="Calibri" w:hAnsi="Calibri" w:cs="Calibri"/>
          <w:sz w:val="22"/>
          <w:szCs w:val="22"/>
        </w:rPr>
        <w:t>, ha approvato le Linee di Indirizzo per la predisposizione dell’Avviso pubblico 202</w:t>
      </w:r>
      <w:r w:rsidR="00A87CF6">
        <w:rPr>
          <w:rFonts w:ascii="Calibri" w:hAnsi="Calibri" w:cs="Calibri"/>
          <w:sz w:val="22"/>
          <w:szCs w:val="22"/>
        </w:rPr>
        <w:t>5</w:t>
      </w:r>
      <w:r w:rsidR="00C3081C" w:rsidRPr="00AF2124">
        <w:rPr>
          <w:rFonts w:ascii="Calibri" w:hAnsi="Calibri" w:cs="Calibri"/>
          <w:sz w:val="22"/>
          <w:szCs w:val="22"/>
        </w:rPr>
        <w:t>, nel rispetto del Piano triennale 202</w:t>
      </w:r>
      <w:r w:rsidR="00A87CF6">
        <w:rPr>
          <w:rFonts w:ascii="Calibri" w:hAnsi="Calibri" w:cs="Calibri"/>
          <w:sz w:val="22"/>
          <w:szCs w:val="22"/>
        </w:rPr>
        <w:t>5</w:t>
      </w:r>
      <w:r w:rsidR="00C3081C" w:rsidRPr="00AF2124">
        <w:rPr>
          <w:rFonts w:ascii="Calibri" w:hAnsi="Calibri" w:cs="Calibri"/>
          <w:sz w:val="22"/>
          <w:szCs w:val="22"/>
        </w:rPr>
        <w:t>-202</w:t>
      </w:r>
      <w:r w:rsidR="00A87CF6">
        <w:rPr>
          <w:rFonts w:ascii="Calibri" w:hAnsi="Calibri" w:cs="Calibri"/>
          <w:sz w:val="22"/>
          <w:szCs w:val="22"/>
        </w:rPr>
        <w:t>7</w:t>
      </w:r>
      <w:r w:rsidR="00C3081C" w:rsidRPr="00AF2124">
        <w:rPr>
          <w:rFonts w:ascii="Calibri" w:hAnsi="Calibri" w:cs="Calibri"/>
          <w:sz w:val="22"/>
          <w:szCs w:val="22"/>
        </w:rPr>
        <w:t xml:space="preserve"> delle attività regionali di “Partenariato per la Cooperazione”, approvato con Deliberazione della Giunta Regionale </w:t>
      </w:r>
      <w:r w:rsidR="00A87CF6">
        <w:rPr>
          <w:rFonts w:ascii="Calibri" w:hAnsi="Calibri" w:cs="Calibri"/>
          <w:sz w:val="22"/>
          <w:szCs w:val="22"/>
        </w:rPr>
        <w:t>19 giugno</w:t>
      </w:r>
      <w:r w:rsidR="00C3081C" w:rsidRPr="00AF2124">
        <w:rPr>
          <w:rFonts w:ascii="Calibri" w:hAnsi="Calibri" w:cs="Calibri"/>
          <w:sz w:val="22"/>
          <w:szCs w:val="22"/>
        </w:rPr>
        <w:t xml:space="preserve"> 202</w:t>
      </w:r>
      <w:r w:rsidR="00A87CF6">
        <w:rPr>
          <w:rFonts w:ascii="Calibri" w:hAnsi="Calibri" w:cs="Calibri"/>
          <w:sz w:val="22"/>
          <w:szCs w:val="22"/>
        </w:rPr>
        <w:t>5</w:t>
      </w:r>
      <w:r w:rsidR="00C3081C" w:rsidRPr="00AF2124">
        <w:rPr>
          <w:rFonts w:ascii="Calibri" w:hAnsi="Calibri" w:cs="Calibri"/>
          <w:sz w:val="22"/>
          <w:szCs w:val="22"/>
        </w:rPr>
        <w:t xml:space="preserve">, n. </w:t>
      </w:r>
      <w:r w:rsidR="00A87CF6">
        <w:rPr>
          <w:rFonts w:ascii="Calibri" w:hAnsi="Calibri" w:cs="Calibri"/>
          <w:sz w:val="22"/>
          <w:szCs w:val="22"/>
        </w:rPr>
        <w:t>821</w:t>
      </w:r>
      <w:r w:rsidR="00C3081C" w:rsidRPr="00AF2124">
        <w:rPr>
          <w:rFonts w:ascii="Calibri" w:hAnsi="Calibri" w:cs="Calibri"/>
          <w:sz w:val="22"/>
          <w:szCs w:val="22"/>
        </w:rPr>
        <w:t xml:space="preserve"> ai sensi dell’art. 6 della L.R. 20/2003</w:t>
      </w:r>
      <w:r w:rsidRPr="00AF2124">
        <w:rPr>
          <w:rFonts w:ascii="Calibri" w:hAnsi="Calibri" w:cs="Calibri"/>
          <w:sz w:val="22"/>
          <w:szCs w:val="22"/>
        </w:rPr>
        <w:t>;</w:t>
      </w:r>
    </w:p>
    <w:p w14:paraId="44A8A6BF" w14:textId="77777777" w:rsidR="00CA3BA1" w:rsidRPr="00AF2124" w:rsidRDefault="00CA3BA1" w:rsidP="00BD024E">
      <w:pPr>
        <w:spacing w:after="0" w:line="240" w:lineRule="auto"/>
        <w:jc w:val="both"/>
        <w:rPr>
          <w:rFonts w:ascii="Calibri" w:eastAsia="Times New Roman" w:hAnsi="Calibri" w:cs="Calibri"/>
          <w:color w:val="1F497D"/>
          <w:sz w:val="22"/>
          <w:szCs w:val="22"/>
        </w:rPr>
      </w:pPr>
      <w:r w:rsidRPr="00AF2124">
        <w:rPr>
          <w:rFonts w:ascii="Calibri" w:hAnsi="Calibri" w:cs="Calibri"/>
          <w:sz w:val="22"/>
          <w:szCs w:val="22"/>
        </w:rPr>
        <w:t xml:space="preserve">con A.D. n. </w:t>
      </w:r>
      <w:r w:rsidR="00787182" w:rsidRPr="00AF2124">
        <w:rPr>
          <w:rFonts w:ascii="Calibri" w:hAnsi="Calibri" w:cs="Calibri"/>
          <w:sz w:val="22"/>
          <w:szCs w:val="22"/>
        </w:rPr>
        <w:t>______</w:t>
      </w:r>
      <w:r w:rsidRPr="00AF2124">
        <w:rPr>
          <w:rFonts w:ascii="Calibri" w:hAnsi="Calibri" w:cs="Calibri"/>
          <w:sz w:val="22"/>
          <w:szCs w:val="22"/>
        </w:rPr>
        <w:t xml:space="preserve"> del </w:t>
      </w:r>
      <w:r w:rsidR="00787182" w:rsidRPr="00AF2124">
        <w:rPr>
          <w:rFonts w:ascii="Calibri" w:hAnsi="Calibri" w:cs="Calibri"/>
          <w:sz w:val="22"/>
          <w:szCs w:val="22"/>
        </w:rPr>
        <w:t>____________</w:t>
      </w:r>
      <w:r w:rsidRPr="00AF2124">
        <w:rPr>
          <w:rFonts w:ascii="Calibri" w:hAnsi="Calibri" w:cs="Calibri"/>
          <w:sz w:val="22"/>
          <w:szCs w:val="22"/>
        </w:rPr>
        <w:t xml:space="preserve"> della Sezione </w:t>
      </w:r>
      <w:r w:rsidR="00061048" w:rsidRPr="00AF2124">
        <w:rPr>
          <w:rFonts w:ascii="Calibri" w:hAnsi="Calibri" w:cs="Calibri"/>
          <w:sz w:val="22"/>
          <w:szCs w:val="22"/>
        </w:rPr>
        <w:t>è</w:t>
      </w:r>
      <w:r w:rsidRPr="00AF2124">
        <w:rPr>
          <w:rFonts w:ascii="Calibri" w:hAnsi="Calibri" w:cs="Calibri"/>
          <w:sz w:val="22"/>
          <w:szCs w:val="22"/>
        </w:rPr>
        <w:t xml:space="preserve"> stat</w:t>
      </w:r>
      <w:r w:rsidR="00061048" w:rsidRPr="00AF2124">
        <w:rPr>
          <w:rFonts w:ascii="Calibri" w:hAnsi="Calibri" w:cs="Calibri"/>
          <w:sz w:val="22"/>
          <w:szCs w:val="22"/>
        </w:rPr>
        <w:t>a</w:t>
      </w:r>
      <w:r w:rsidRPr="00AF2124">
        <w:rPr>
          <w:rFonts w:ascii="Calibri" w:hAnsi="Calibri" w:cs="Calibri"/>
          <w:sz w:val="22"/>
          <w:szCs w:val="22"/>
        </w:rPr>
        <w:t xml:space="preserve"> approvat</w:t>
      </w:r>
      <w:r w:rsidR="00787182" w:rsidRPr="00AF2124">
        <w:rPr>
          <w:rFonts w:ascii="Calibri" w:hAnsi="Calibri" w:cs="Calibri"/>
          <w:sz w:val="22"/>
          <w:szCs w:val="22"/>
        </w:rPr>
        <w:t>a la graduatoria</w:t>
      </w:r>
      <w:r w:rsidRPr="00AF2124">
        <w:rPr>
          <w:rFonts w:ascii="Calibri" w:hAnsi="Calibri" w:cs="Calibri"/>
          <w:sz w:val="22"/>
          <w:szCs w:val="22"/>
        </w:rPr>
        <w:t xml:space="preserve"> delle candidature ammesse e finanziabili pervenute a seguito dell’Avviso pubblico emanato con A.D. n. </w:t>
      </w:r>
      <w:r w:rsidR="00A87CF6">
        <w:rPr>
          <w:rFonts w:ascii="Calibri" w:hAnsi="Calibri" w:cs="Calibri"/>
          <w:sz w:val="22"/>
          <w:szCs w:val="22"/>
        </w:rPr>
        <w:t>___</w:t>
      </w:r>
      <w:r w:rsidR="00EE22AD">
        <w:rPr>
          <w:rFonts w:ascii="Calibri" w:hAnsi="Calibri" w:cs="Calibri"/>
          <w:sz w:val="22"/>
          <w:szCs w:val="22"/>
        </w:rPr>
        <w:t>/202</w:t>
      </w:r>
      <w:r w:rsidR="00A87CF6">
        <w:rPr>
          <w:rFonts w:ascii="Calibri" w:hAnsi="Calibri" w:cs="Calibri"/>
          <w:sz w:val="22"/>
          <w:szCs w:val="22"/>
        </w:rPr>
        <w:t>5</w:t>
      </w:r>
      <w:r w:rsidRPr="00AF2124">
        <w:rPr>
          <w:rFonts w:ascii="Calibri" w:hAnsi="Calibri" w:cs="Calibri"/>
          <w:sz w:val="22"/>
          <w:szCs w:val="22"/>
        </w:rPr>
        <w:t xml:space="preserve"> (di seguito </w:t>
      </w:r>
      <w:r w:rsidR="00414AD2" w:rsidRPr="00AF2124">
        <w:rPr>
          <w:rFonts w:ascii="Calibri" w:hAnsi="Calibri" w:cs="Calibri"/>
          <w:sz w:val="22"/>
          <w:szCs w:val="22"/>
        </w:rPr>
        <w:t>“</w:t>
      </w:r>
      <w:r w:rsidRPr="00AF2124">
        <w:rPr>
          <w:rFonts w:ascii="Calibri" w:hAnsi="Calibri" w:cs="Calibri"/>
          <w:b/>
          <w:sz w:val="22"/>
          <w:szCs w:val="22"/>
        </w:rPr>
        <w:t>Avviso</w:t>
      </w:r>
      <w:r w:rsidR="00414AD2" w:rsidRPr="00AF2124">
        <w:rPr>
          <w:rFonts w:ascii="Calibri" w:hAnsi="Calibri" w:cs="Calibri"/>
          <w:b/>
          <w:sz w:val="22"/>
          <w:szCs w:val="22"/>
        </w:rPr>
        <w:t>”</w:t>
      </w:r>
      <w:r w:rsidRPr="00AF2124">
        <w:rPr>
          <w:rFonts w:ascii="Calibri" w:hAnsi="Calibri" w:cs="Calibri"/>
          <w:sz w:val="22"/>
          <w:szCs w:val="22"/>
        </w:rPr>
        <w:t>);</w:t>
      </w:r>
    </w:p>
    <w:p w14:paraId="1511CB20" w14:textId="77777777" w:rsidR="00CA3BA1" w:rsidRPr="00AF2124" w:rsidRDefault="00E63525" w:rsidP="00CC588F">
      <w:pPr>
        <w:spacing w:after="0" w:line="240" w:lineRule="auto"/>
        <w:jc w:val="both"/>
        <w:rPr>
          <w:rFonts w:ascii="Calibri" w:eastAsia="Times New Roman" w:hAnsi="Calibri" w:cs="Calibri"/>
          <w:color w:val="1F497D"/>
          <w:sz w:val="22"/>
          <w:szCs w:val="22"/>
        </w:rPr>
      </w:pPr>
      <w:r w:rsidRPr="00AF2124">
        <w:rPr>
          <w:rFonts w:ascii="Calibri" w:hAnsi="Calibri" w:cs="Calibri"/>
          <w:sz w:val="22"/>
          <w:szCs w:val="22"/>
        </w:rPr>
        <w:t>all</w:t>
      </w:r>
      <w:r w:rsidR="005405C0" w:rsidRPr="00AF2124">
        <w:rPr>
          <w:rFonts w:ascii="Calibri" w:hAnsi="Calibri" w:cs="Calibri"/>
          <w:sz w:val="22"/>
          <w:szCs w:val="22"/>
        </w:rPr>
        <w:t>’iniziativa</w:t>
      </w:r>
      <w:r w:rsidR="00CA3BA1" w:rsidRPr="00AF2124">
        <w:rPr>
          <w:rFonts w:ascii="Calibri" w:hAnsi="Calibri" w:cs="Calibri"/>
          <w:sz w:val="22"/>
          <w:szCs w:val="22"/>
        </w:rPr>
        <w:t xml:space="preserve"> “</w:t>
      </w:r>
      <w:r w:rsidR="00787182" w:rsidRPr="00AF2124">
        <w:rPr>
          <w:rFonts w:ascii="Calibri" w:hAnsi="Calibri" w:cs="Calibri"/>
          <w:noProof/>
          <w:sz w:val="22"/>
          <w:szCs w:val="22"/>
        </w:rPr>
        <w:t>__________________</w:t>
      </w:r>
      <w:r w:rsidR="00CA3BA1" w:rsidRPr="00AF2124">
        <w:rPr>
          <w:rFonts w:ascii="Calibri" w:hAnsi="Calibri" w:cs="Calibri"/>
          <w:noProof/>
          <w:sz w:val="22"/>
          <w:szCs w:val="22"/>
        </w:rPr>
        <w:t>"</w:t>
      </w:r>
      <w:r w:rsidR="00CA3BA1" w:rsidRPr="00AF2124">
        <w:rPr>
          <w:rFonts w:ascii="Calibri" w:hAnsi="Calibri" w:cs="Calibri"/>
          <w:sz w:val="22"/>
          <w:szCs w:val="22"/>
        </w:rPr>
        <w:t xml:space="preserve"> (di seguito denominata “</w:t>
      </w:r>
      <w:r w:rsidR="005405C0" w:rsidRPr="00AF2124">
        <w:rPr>
          <w:rFonts w:ascii="Calibri" w:hAnsi="Calibri" w:cs="Calibri"/>
          <w:b/>
          <w:sz w:val="22"/>
          <w:szCs w:val="22"/>
        </w:rPr>
        <w:t>iniziativa</w:t>
      </w:r>
      <w:r w:rsidR="00CA3BA1" w:rsidRPr="00AF2124">
        <w:rPr>
          <w:rFonts w:ascii="Calibri" w:hAnsi="Calibri" w:cs="Calibri"/>
          <w:sz w:val="22"/>
          <w:szCs w:val="22"/>
        </w:rPr>
        <w:t xml:space="preserve">”), Codice </w:t>
      </w:r>
      <w:r w:rsidR="005405C0" w:rsidRPr="00AF2124">
        <w:rPr>
          <w:rFonts w:ascii="Calibri" w:hAnsi="Calibri" w:cs="Calibri"/>
          <w:sz w:val="22"/>
          <w:szCs w:val="22"/>
        </w:rPr>
        <w:t>iniziativa</w:t>
      </w:r>
      <w:r w:rsidR="00BD024E" w:rsidRPr="00AF2124">
        <w:rPr>
          <w:rFonts w:ascii="Calibri" w:hAnsi="Calibri" w:cs="Calibri"/>
          <w:sz w:val="22"/>
          <w:szCs w:val="22"/>
        </w:rPr>
        <w:t xml:space="preserve"> </w:t>
      </w:r>
      <w:r w:rsidR="00CA3BA1" w:rsidRPr="00AF2124">
        <w:rPr>
          <w:rFonts w:ascii="Calibri" w:hAnsi="Calibri" w:cs="Calibri"/>
          <w:sz w:val="22"/>
          <w:szCs w:val="22"/>
        </w:rPr>
        <w:t>n.</w:t>
      </w:r>
      <w:r w:rsidR="00787182" w:rsidRPr="00AF2124">
        <w:rPr>
          <w:rFonts w:ascii="Calibri" w:hAnsi="Calibri" w:cs="Calibri"/>
          <w:noProof/>
          <w:sz w:val="22"/>
          <w:szCs w:val="22"/>
        </w:rPr>
        <w:t>________</w:t>
      </w:r>
      <w:r w:rsidR="00CA3BA1" w:rsidRPr="00AF2124">
        <w:rPr>
          <w:rFonts w:ascii="Calibri" w:hAnsi="Calibri" w:cs="Calibri"/>
          <w:sz w:val="22"/>
          <w:szCs w:val="22"/>
        </w:rPr>
        <w:t>, presentat</w:t>
      </w:r>
      <w:r w:rsidR="00A909FB" w:rsidRPr="00AF2124">
        <w:rPr>
          <w:rFonts w:ascii="Calibri" w:hAnsi="Calibri" w:cs="Calibri"/>
          <w:sz w:val="22"/>
          <w:szCs w:val="22"/>
        </w:rPr>
        <w:t>o</w:t>
      </w:r>
      <w:r w:rsidR="00CA3BA1" w:rsidRPr="00AF2124">
        <w:rPr>
          <w:rFonts w:ascii="Calibri" w:hAnsi="Calibri" w:cs="Calibri"/>
          <w:sz w:val="22"/>
          <w:szCs w:val="22"/>
        </w:rPr>
        <w:t xml:space="preserve"> da </w:t>
      </w:r>
      <w:r w:rsidR="00787182" w:rsidRPr="00AF2124">
        <w:rPr>
          <w:rFonts w:ascii="Calibri" w:hAnsi="Calibri" w:cs="Calibri"/>
          <w:noProof/>
          <w:sz w:val="22"/>
          <w:szCs w:val="22"/>
        </w:rPr>
        <w:t>_________________</w:t>
      </w:r>
      <w:r w:rsidR="00CA3BA1" w:rsidRPr="00AF2124">
        <w:rPr>
          <w:rFonts w:ascii="Calibri" w:hAnsi="Calibri" w:cs="Calibri"/>
          <w:sz w:val="22"/>
          <w:szCs w:val="22"/>
        </w:rPr>
        <w:t xml:space="preserve"> è stato assegnato un contributo per l’erogazione del quale è necessario procedere alla stipula di apposita convenzione;</w:t>
      </w:r>
    </w:p>
    <w:p w14:paraId="66AA4704" w14:textId="77777777" w:rsidR="00CA3BA1" w:rsidRPr="00AF2124" w:rsidRDefault="00CA3BA1" w:rsidP="00CC588F">
      <w:pPr>
        <w:spacing w:after="0" w:line="240" w:lineRule="auto"/>
        <w:jc w:val="both"/>
        <w:rPr>
          <w:rFonts w:ascii="Calibri" w:hAnsi="Calibri" w:cs="Calibri"/>
          <w:sz w:val="22"/>
          <w:szCs w:val="22"/>
        </w:rPr>
      </w:pPr>
      <w:r w:rsidRPr="00AF2124">
        <w:rPr>
          <w:rFonts w:ascii="Calibri" w:hAnsi="Calibri" w:cs="Calibri"/>
          <w:sz w:val="22"/>
          <w:szCs w:val="22"/>
        </w:rPr>
        <w:t xml:space="preserve">con A.D. n. </w:t>
      </w:r>
      <w:r w:rsidR="00787182" w:rsidRPr="00AF2124">
        <w:rPr>
          <w:rFonts w:ascii="Calibri" w:hAnsi="Calibri" w:cs="Calibri"/>
          <w:noProof/>
          <w:sz w:val="22"/>
          <w:szCs w:val="22"/>
        </w:rPr>
        <w:t>______________________del_______________</w:t>
      </w:r>
      <w:r w:rsidRPr="00AF2124">
        <w:rPr>
          <w:rFonts w:ascii="Calibri" w:hAnsi="Calibri" w:cs="Calibri"/>
          <w:sz w:val="22"/>
          <w:szCs w:val="22"/>
        </w:rPr>
        <w:t xml:space="preserve"> si è provveduto ad approvare l’impegno di spesa per</w:t>
      </w:r>
      <w:r w:rsidR="00E63525" w:rsidRPr="00AF2124">
        <w:rPr>
          <w:rFonts w:ascii="Calibri" w:hAnsi="Calibri" w:cs="Calibri"/>
          <w:sz w:val="22"/>
          <w:szCs w:val="22"/>
        </w:rPr>
        <w:t xml:space="preserve"> l</w:t>
      </w:r>
      <w:r w:rsidR="005405C0" w:rsidRPr="00AF2124">
        <w:rPr>
          <w:rFonts w:ascii="Calibri" w:hAnsi="Calibri" w:cs="Calibri"/>
          <w:sz w:val="22"/>
          <w:szCs w:val="22"/>
        </w:rPr>
        <w:t>’iniziativa</w:t>
      </w:r>
      <w:r w:rsidRPr="00AF2124">
        <w:rPr>
          <w:rFonts w:ascii="Calibri" w:hAnsi="Calibri" w:cs="Calibri"/>
          <w:sz w:val="22"/>
          <w:szCs w:val="22"/>
        </w:rPr>
        <w:t xml:space="preserve"> oggetto della presente Convenzione.</w:t>
      </w:r>
    </w:p>
    <w:p w14:paraId="2D734DBB" w14:textId="77777777" w:rsidR="00CA3BA1" w:rsidRPr="00AF2124" w:rsidRDefault="00CA3BA1" w:rsidP="006C04D3">
      <w:pPr>
        <w:spacing w:after="0" w:line="240" w:lineRule="auto"/>
        <w:jc w:val="both"/>
        <w:rPr>
          <w:rFonts w:ascii="Calibri" w:hAnsi="Calibri" w:cs="Calibri"/>
          <w:sz w:val="22"/>
          <w:szCs w:val="22"/>
        </w:rPr>
      </w:pPr>
      <w:r w:rsidRPr="00AF2124">
        <w:rPr>
          <w:rFonts w:ascii="Calibri" w:hAnsi="Calibri" w:cs="Calibri"/>
          <w:sz w:val="22"/>
          <w:szCs w:val="22"/>
        </w:rPr>
        <w:t>Tutto quanto sopra premesso,</w:t>
      </w:r>
    </w:p>
    <w:p w14:paraId="3B79BA47" w14:textId="77777777" w:rsidR="00CA3BA1" w:rsidRPr="00AF2124" w:rsidRDefault="00CA3BA1" w:rsidP="004209D6">
      <w:pPr>
        <w:spacing w:after="360" w:line="240" w:lineRule="auto"/>
        <w:jc w:val="both"/>
        <w:rPr>
          <w:rFonts w:ascii="Calibri" w:hAnsi="Calibri" w:cs="Calibri"/>
          <w:sz w:val="22"/>
          <w:szCs w:val="22"/>
        </w:rPr>
      </w:pPr>
      <w:r w:rsidRPr="00AF2124">
        <w:rPr>
          <w:rFonts w:ascii="Calibri" w:hAnsi="Calibri" w:cs="Calibri"/>
          <w:sz w:val="22"/>
          <w:szCs w:val="22"/>
        </w:rPr>
        <w:t xml:space="preserve">tra la </w:t>
      </w:r>
      <w:r w:rsidRPr="00AF2124">
        <w:rPr>
          <w:rFonts w:ascii="Calibri" w:hAnsi="Calibri" w:cs="Calibri"/>
          <w:b/>
          <w:bCs/>
          <w:sz w:val="22"/>
          <w:szCs w:val="22"/>
        </w:rPr>
        <w:t>REGIONE PUGLIA</w:t>
      </w:r>
      <w:r w:rsidRPr="00AF2124">
        <w:rPr>
          <w:rFonts w:ascii="Calibri" w:hAnsi="Calibri" w:cs="Calibri"/>
          <w:sz w:val="22"/>
          <w:szCs w:val="22"/>
        </w:rPr>
        <w:t xml:space="preserve"> e </w:t>
      </w:r>
      <w:r w:rsidR="0063650A" w:rsidRPr="00AF2124">
        <w:rPr>
          <w:rFonts w:ascii="Calibri" w:hAnsi="Calibri" w:cs="Calibri"/>
          <w:sz w:val="22"/>
          <w:szCs w:val="22"/>
        </w:rPr>
        <w:t xml:space="preserve">l’Ente beneficiario </w:t>
      </w:r>
      <w:r w:rsidR="00787182" w:rsidRPr="00AF2124">
        <w:rPr>
          <w:rFonts w:ascii="Calibri" w:hAnsi="Calibri" w:cs="Calibri"/>
          <w:b/>
          <w:bCs/>
          <w:noProof/>
          <w:sz w:val="22"/>
          <w:szCs w:val="22"/>
        </w:rPr>
        <w:t>____________</w:t>
      </w:r>
      <w:r w:rsidRPr="00AF2124">
        <w:rPr>
          <w:rFonts w:ascii="Calibri" w:hAnsi="Calibri" w:cs="Calibri"/>
          <w:sz w:val="22"/>
          <w:szCs w:val="22"/>
        </w:rPr>
        <w:t xml:space="preserve">, per il tramite dei loro rappresentanti così come richiamati in epigrafe al presente atto, </w:t>
      </w:r>
    </w:p>
    <w:p w14:paraId="47EC0A3D" w14:textId="77777777" w:rsidR="00CA3BA1" w:rsidRPr="00AF2124" w:rsidRDefault="00CA3BA1" w:rsidP="004209D6">
      <w:pPr>
        <w:spacing w:before="120" w:after="360" w:line="240" w:lineRule="auto"/>
        <w:jc w:val="center"/>
        <w:outlineLvl w:val="0"/>
        <w:rPr>
          <w:rFonts w:ascii="Calibri" w:hAnsi="Calibri" w:cs="Calibri"/>
          <w:b/>
          <w:sz w:val="22"/>
          <w:szCs w:val="22"/>
        </w:rPr>
      </w:pPr>
      <w:r w:rsidRPr="00AF2124">
        <w:rPr>
          <w:rFonts w:ascii="Calibri" w:hAnsi="Calibri" w:cs="Calibri"/>
          <w:b/>
          <w:sz w:val="22"/>
          <w:szCs w:val="22"/>
        </w:rPr>
        <w:t>SI CONVIENE E SI STIPULA QUANTO SEGUE</w:t>
      </w:r>
    </w:p>
    <w:p w14:paraId="455194D6" w14:textId="77777777" w:rsidR="00CA3BA1" w:rsidRPr="00AF2124" w:rsidRDefault="00CA3BA1" w:rsidP="006C04D3">
      <w:pPr>
        <w:spacing w:after="0" w:line="240" w:lineRule="auto"/>
        <w:jc w:val="center"/>
        <w:rPr>
          <w:rFonts w:ascii="Calibri" w:hAnsi="Calibri" w:cs="Calibri"/>
          <w:b/>
          <w:sz w:val="22"/>
          <w:szCs w:val="22"/>
        </w:rPr>
      </w:pPr>
      <w:r w:rsidRPr="00AF2124">
        <w:rPr>
          <w:rFonts w:ascii="Calibri" w:hAnsi="Calibri" w:cs="Calibri"/>
          <w:b/>
          <w:sz w:val="22"/>
          <w:szCs w:val="22"/>
        </w:rPr>
        <w:t>ART. 1</w:t>
      </w:r>
    </w:p>
    <w:p w14:paraId="65C7A4F0" w14:textId="77777777" w:rsidR="00CA3BA1" w:rsidRPr="00AF2124" w:rsidRDefault="00CA3BA1" w:rsidP="006C04D3">
      <w:pPr>
        <w:spacing w:after="0" w:line="240" w:lineRule="auto"/>
        <w:jc w:val="center"/>
        <w:rPr>
          <w:rFonts w:ascii="Calibri" w:hAnsi="Calibri" w:cs="Calibri"/>
          <w:b/>
          <w:sz w:val="22"/>
          <w:szCs w:val="22"/>
        </w:rPr>
      </w:pPr>
      <w:r w:rsidRPr="00AF2124">
        <w:rPr>
          <w:rFonts w:ascii="Calibri" w:hAnsi="Calibri" w:cs="Calibri"/>
          <w:b/>
          <w:sz w:val="22"/>
          <w:szCs w:val="22"/>
        </w:rPr>
        <w:t>Disposizioni generali</w:t>
      </w:r>
    </w:p>
    <w:p w14:paraId="370F8B2A" w14:textId="77777777" w:rsidR="00CA3BA1" w:rsidRPr="00AF2124" w:rsidRDefault="00CA3BA1" w:rsidP="006B14B0">
      <w:pPr>
        <w:numPr>
          <w:ilvl w:val="0"/>
          <w:numId w:val="14"/>
        </w:numPr>
        <w:tabs>
          <w:tab w:val="clear" w:pos="360"/>
        </w:tabs>
        <w:spacing w:after="0" w:line="240" w:lineRule="auto"/>
        <w:ind w:left="284" w:right="-1" w:hanging="284"/>
        <w:jc w:val="both"/>
        <w:rPr>
          <w:rFonts w:ascii="Calibri" w:hAnsi="Calibri" w:cs="Calibri"/>
          <w:sz w:val="22"/>
          <w:szCs w:val="22"/>
        </w:rPr>
      </w:pPr>
      <w:r w:rsidRPr="00AF2124">
        <w:rPr>
          <w:rFonts w:ascii="Calibri" w:hAnsi="Calibri" w:cs="Calibri"/>
          <w:sz w:val="22"/>
          <w:szCs w:val="22"/>
        </w:rPr>
        <w:t>Le premesse costituiscono parte integrante e sostanziale del presente atto.</w:t>
      </w:r>
    </w:p>
    <w:p w14:paraId="6A5AAD63" w14:textId="77777777" w:rsidR="00CA3BA1" w:rsidRPr="00DD2B0C" w:rsidRDefault="00CA3BA1" w:rsidP="006B14B0">
      <w:pPr>
        <w:pStyle w:val="Paragrafoelenco"/>
        <w:numPr>
          <w:ilvl w:val="0"/>
          <w:numId w:val="14"/>
        </w:numPr>
        <w:tabs>
          <w:tab w:val="clear" w:pos="360"/>
        </w:tabs>
        <w:spacing w:after="120" w:line="240" w:lineRule="auto"/>
        <w:ind w:left="284" w:right="96" w:hanging="284"/>
        <w:contextualSpacing w:val="0"/>
        <w:jc w:val="both"/>
        <w:rPr>
          <w:rFonts w:ascii="Calibri" w:eastAsia="Cambria" w:hAnsi="Calibri" w:cs="Calibri"/>
          <w:sz w:val="22"/>
          <w:szCs w:val="22"/>
        </w:rPr>
      </w:pPr>
      <w:r w:rsidRPr="00AF2124">
        <w:rPr>
          <w:rFonts w:ascii="Calibri" w:hAnsi="Calibri" w:cs="Calibri"/>
          <w:sz w:val="22"/>
          <w:szCs w:val="22"/>
        </w:rPr>
        <w:t xml:space="preserve">La presente convenzione disciplina i rapporti tra la Regione Puglia – Dipartimento Sviluppo Economico – Sezione Ricerca e Relazioni Internazionali e </w:t>
      </w:r>
      <w:r w:rsidR="00787182" w:rsidRPr="00EE22AD">
        <w:rPr>
          <w:rFonts w:ascii="Calibri" w:hAnsi="Calibri" w:cs="Calibri"/>
          <w:noProof/>
          <w:sz w:val="22"/>
          <w:szCs w:val="22"/>
        </w:rPr>
        <w:t>________________</w:t>
      </w:r>
      <w:r w:rsidRPr="00AF2124">
        <w:rPr>
          <w:rFonts w:ascii="Calibri" w:hAnsi="Calibri" w:cs="Calibri"/>
          <w:sz w:val="22"/>
          <w:szCs w:val="22"/>
        </w:rPr>
        <w:t>, in materia di “</w:t>
      </w:r>
      <w:r w:rsidR="00A909FB" w:rsidRPr="00AF2124">
        <w:rPr>
          <w:rFonts w:ascii="Calibri" w:hAnsi="Calibri" w:cs="Calibri"/>
          <w:sz w:val="22"/>
          <w:szCs w:val="22"/>
        </w:rPr>
        <w:t>Partenariato per la cooperazione</w:t>
      </w:r>
      <w:r w:rsidRPr="00AF2124">
        <w:rPr>
          <w:rFonts w:ascii="Calibri" w:hAnsi="Calibri" w:cs="Calibri"/>
          <w:sz w:val="22"/>
          <w:szCs w:val="22"/>
        </w:rPr>
        <w:t>” promoss</w:t>
      </w:r>
      <w:r w:rsidR="00A909FB" w:rsidRPr="00AF2124">
        <w:rPr>
          <w:rFonts w:ascii="Calibri" w:hAnsi="Calibri" w:cs="Calibri"/>
          <w:sz w:val="22"/>
          <w:szCs w:val="22"/>
        </w:rPr>
        <w:t>o</w:t>
      </w:r>
      <w:r w:rsidRPr="00AF2124">
        <w:rPr>
          <w:rFonts w:ascii="Calibri" w:hAnsi="Calibri" w:cs="Calibri"/>
          <w:sz w:val="22"/>
          <w:szCs w:val="22"/>
        </w:rPr>
        <w:t xml:space="preserve"> da enti privati senza scopo di lucro e soggetti pubblici, CUP </w:t>
      </w:r>
      <w:r w:rsidR="005405C0" w:rsidRPr="00AF2124">
        <w:rPr>
          <w:rFonts w:ascii="Calibri" w:hAnsi="Calibri" w:cs="Calibri"/>
          <w:b/>
          <w:sz w:val="22"/>
          <w:szCs w:val="22"/>
        </w:rPr>
        <w:t>iniziativa</w:t>
      </w:r>
      <w:r w:rsidR="001F7D65" w:rsidRPr="00AF2124">
        <w:rPr>
          <w:rFonts w:ascii="Calibri" w:hAnsi="Calibri" w:cs="Calibri"/>
          <w:b/>
          <w:sz w:val="22"/>
          <w:szCs w:val="22"/>
        </w:rPr>
        <w:t xml:space="preserve"> </w:t>
      </w:r>
      <w:r w:rsidR="001F7D65" w:rsidRPr="00EE22AD">
        <w:rPr>
          <w:rFonts w:ascii="Calibri" w:hAnsi="Calibri" w:cs="Calibri"/>
          <w:b/>
          <w:sz w:val="22"/>
          <w:szCs w:val="22"/>
          <w:bdr w:val="single" w:sz="4" w:space="0" w:color="auto"/>
        </w:rPr>
        <w:t>_________</w:t>
      </w:r>
      <w:r w:rsidRPr="00AF2124">
        <w:rPr>
          <w:rFonts w:ascii="Calibri" w:hAnsi="Calibri" w:cs="Calibri"/>
          <w:b/>
          <w:bCs/>
          <w:sz w:val="22"/>
          <w:szCs w:val="22"/>
        </w:rPr>
        <w:t>.</w:t>
      </w:r>
    </w:p>
    <w:p w14:paraId="33BA94B8" w14:textId="77777777" w:rsidR="00DD2B0C" w:rsidRPr="00AF2124" w:rsidRDefault="007F2E38" w:rsidP="006B14B0">
      <w:pPr>
        <w:pStyle w:val="Paragrafoelenco"/>
        <w:numPr>
          <w:ilvl w:val="0"/>
          <w:numId w:val="14"/>
        </w:numPr>
        <w:tabs>
          <w:tab w:val="clear" w:pos="360"/>
        </w:tabs>
        <w:spacing w:after="120" w:line="240" w:lineRule="auto"/>
        <w:ind w:left="284" w:right="96" w:hanging="284"/>
        <w:contextualSpacing w:val="0"/>
        <w:jc w:val="both"/>
        <w:rPr>
          <w:rFonts w:ascii="Calibri" w:eastAsia="Cambria" w:hAnsi="Calibri" w:cs="Calibri"/>
          <w:sz w:val="22"/>
          <w:szCs w:val="22"/>
        </w:rPr>
      </w:pPr>
      <w:r w:rsidRPr="007F2E38">
        <w:rPr>
          <w:rFonts w:ascii="Calibri" w:eastAsia="Cambria" w:hAnsi="Calibri" w:cs="Calibri"/>
          <w:sz w:val="22"/>
          <w:szCs w:val="22"/>
        </w:rPr>
        <w:lastRenderedPageBreak/>
        <w:t>Per tutto quanto non richiamato specificamente nel</w:t>
      </w:r>
      <w:r>
        <w:rPr>
          <w:rFonts w:ascii="Calibri" w:eastAsia="Cambria" w:hAnsi="Calibri" w:cs="Calibri"/>
          <w:sz w:val="22"/>
          <w:szCs w:val="22"/>
        </w:rPr>
        <w:t>la</w:t>
      </w:r>
      <w:r w:rsidRPr="007F2E38">
        <w:rPr>
          <w:rFonts w:ascii="Calibri" w:eastAsia="Cambria" w:hAnsi="Calibri" w:cs="Calibri"/>
          <w:sz w:val="22"/>
          <w:szCs w:val="22"/>
        </w:rPr>
        <w:t xml:space="preserve"> presente </w:t>
      </w:r>
      <w:r>
        <w:rPr>
          <w:rFonts w:ascii="Calibri" w:eastAsia="Cambria" w:hAnsi="Calibri" w:cs="Calibri"/>
          <w:sz w:val="22"/>
          <w:szCs w:val="22"/>
        </w:rPr>
        <w:t>Convenzione,</w:t>
      </w:r>
      <w:r w:rsidRPr="007F2E38">
        <w:rPr>
          <w:rFonts w:ascii="Calibri" w:eastAsia="Cambria" w:hAnsi="Calibri" w:cs="Calibri"/>
          <w:sz w:val="22"/>
          <w:szCs w:val="22"/>
        </w:rPr>
        <w:t xml:space="preserve"> si fa rinvio all’Avviso pubblico approvato con A.D. n. </w:t>
      </w:r>
      <w:r w:rsidR="00A87CF6">
        <w:rPr>
          <w:rFonts w:ascii="Calibri" w:eastAsia="Cambria" w:hAnsi="Calibri" w:cs="Calibri"/>
          <w:sz w:val="22"/>
          <w:szCs w:val="22"/>
        </w:rPr>
        <w:t>___</w:t>
      </w:r>
      <w:r w:rsidRPr="007F2E38">
        <w:rPr>
          <w:rFonts w:ascii="Calibri" w:eastAsia="Cambria" w:hAnsi="Calibri" w:cs="Calibri"/>
          <w:sz w:val="22"/>
          <w:szCs w:val="22"/>
        </w:rPr>
        <w:t>/202</w:t>
      </w:r>
      <w:r w:rsidR="00A87CF6">
        <w:rPr>
          <w:rFonts w:ascii="Calibri" w:eastAsia="Cambria" w:hAnsi="Calibri" w:cs="Calibri"/>
          <w:sz w:val="22"/>
          <w:szCs w:val="22"/>
        </w:rPr>
        <w:t>5</w:t>
      </w:r>
      <w:r>
        <w:rPr>
          <w:rFonts w:ascii="Calibri" w:eastAsia="Cambria" w:hAnsi="Calibri" w:cs="Calibri"/>
          <w:sz w:val="22"/>
          <w:szCs w:val="22"/>
        </w:rPr>
        <w:t xml:space="preserve"> e a</w:t>
      </w:r>
      <w:r w:rsidRPr="007F2E38">
        <w:rPr>
          <w:rFonts w:ascii="Calibri" w:eastAsia="Cambria" w:hAnsi="Calibri" w:cs="Calibri"/>
          <w:sz w:val="22"/>
          <w:szCs w:val="22"/>
        </w:rPr>
        <w:t>lla normativa generale applicabile</w:t>
      </w:r>
      <w:r>
        <w:rPr>
          <w:rFonts w:ascii="Calibri" w:eastAsia="Cambria" w:hAnsi="Calibri" w:cs="Calibri"/>
          <w:sz w:val="22"/>
          <w:szCs w:val="22"/>
        </w:rPr>
        <w:t>, nonché</w:t>
      </w:r>
      <w:r w:rsidRPr="007F2E38">
        <w:t xml:space="preserve"> </w:t>
      </w:r>
      <w:r w:rsidRPr="007F2E38">
        <w:rPr>
          <w:rFonts w:ascii="Calibri" w:eastAsia="Cambria" w:hAnsi="Calibri" w:cs="Calibri"/>
          <w:sz w:val="22"/>
          <w:szCs w:val="22"/>
        </w:rPr>
        <w:t>alle “Linee Guida per la rendicontazione delle Iniziative”</w:t>
      </w:r>
      <w:r>
        <w:rPr>
          <w:rFonts w:ascii="Calibri" w:eastAsia="Cambria" w:hAnsi="Calibri" w:cs="Calibri"/>
          <w:sz w:val="22"/>
          <w:szCs w:val="22"/>
        </w:rPr>
        <w:t xml:space="preserve"> approvate</w:t>
      </w:r>
      <w:r w:rsidR="00A87CF6">
        <w:rPr>
          <w:rFonts w:ascii="Calibri" w:eastAsia="Cambria" w:hAnsi="Calibri" w:cs="Calibri"/>
          <w:sz w:val="22"/>
          <w:szCs w:val="22"/>
        </w:rPr>
        <w:t xml:space="preserve"> con stesso atto dirigenziale</w:t>
      </w:r>
      <w:r w:rsidRPr="007F2E38">
        <w:rPr>
          <w:rFonts w:ascii="Calibri" w:eastAsia="Cambria" w:hAnsi="Calibri" w:cs="Calibri"/>
          <w:sz w:val="22"/>
          <w:szCs w:val="22"/>
        </w:rPr>
        <w:t>.</w:t>
      </w:r>
    </w:p>
    <w:p w14:paraId="17E823F3" w14:textId="77777777" w:rsidR="00CA3BA1" w:rsidRPr="00AF2124" w:rsidRDefault="00CA3BA1" w:rsidP="006B14B0">
      <w:pPr>
        <w:spacing w:after="0" w:line="240" w:lineRule="auto"/>
        <w:jc w:val="center"/>
        <w:outlineLvl w:val="0"/>
        <w:rPr>
          <w:rFonts w:ascii="Calibri" w:hAnsi="Calibri" w:cs="Calibri"/>
          <w:b/>
          <w:sz w:val="22"/>
          <w:szCs w:val="22"/>
        </w:rPr>
      </w:pPr>
      <w:r w:rsidRPr="00AF2124">
        <w:rPr>
          <w:rFonts w:ascii="Calibri" w:hAnsi="Calibri" w:cs="Calibri"/>
          <w:b/>
          <w:sz w:val="22"/>
          <w:szCs w:val="22"/>
        </w:rPr>
        <w:t>ART. 2</w:t>
      </w:r>
    </w:p>
    <w:p w14:paraId="3FB7D13B" w14:textId="77777777" w:rsidR="00CA3BA1" w:rsidRPr="00AF2124" w:rsidRDefault="00CA3BA1" w:rsidP="006B14B0">
      <w:pPr>
        <w:spacing w:after="0" w:line="240" w:lineRule="auto"/>
        <w:ind w:right="-1"/>
        <w:jc w:val="center"/>
        <w:rPr>
          <w:rFonts w:ascii="Calibri" w:hAnsi="Calibri" w:cs="Calibri"/>
          <w:b/>
          <w:sz w:val="22"/>
          <w:szCs w:val="22"/>
        </w:rPr>
      </w:pPr>
      <w:r w:rsidRPr="00AF2124">
        <w:rPr>
          <w:rFonts w:ascii="Calibri" w:hAnsi="Calibri" w:cs="Calibri"/>
          <w:b/>
          <w:sz w:val="22"/>
          <w:szCs w:val="22"/>
        </w:rPr>
        <w:t>Attività oggetto dell’accordo</w:t>
      </w:r>
    </w:p>
    <w:p w14:paraId="09E2A7DE" w14:textId="77777777" w:rsidR="0079280C" w:rsidRPr="00AF2124" w:rsidRDefault="0079280C" w:rsidP="00AB42C1">
      <w:pPr>
        <w:pStyle w:val="Paragrafoelenco"/>
        <w:numPr>
          <w:ilvl w:val="0"/>
          <w:numId w:val="17"/>
        </w:numPr>
        <w:overflowPunct w:val="0"/>
        <w:adjustRightInd w:val="0"/>
        <w:spacing w:after="0" w:line="240" w:lineRule="auto"/>
        <w:ind w:left="284" w:right="142" w:hanging="284"/>
        <w:contextualSpacing w:val="0"/>
        <w:jc w:val="both"/>
        <w:textAlignment w:val="baseline"/>
        <w:rPr>
          <w:rFonts w:ascii="Calibri" w:hAnsi="Calibri" w:cs="Calibri"/>
          <w:sz w:val="22"/>
          <w:szCs w:val="22"/>
        </w:rPr>
      </w:pPr>
      <w:r w:rsidRPr="00AF2124">
        <w:rPr>
          <w:rFonts w:ascii="Calibri" w:hAnsi="Calibri" w:cs="Calibri"/>
          <w:sz w:val="22"/>
          <w:szCs w:val="22"/>
        </w:rPr>
        <w:t>Le attività disciplinate dalla presente convenzione sono finalizzate a promuovere il sostegno a interventi di “Partenariato per la Cooperazione” realizzati da soggetti pubblici e enti privati senza scopo di lucro e in coerenza con le Linee di indirizzo per la predisposizione dell’</w:t>
      </w:r>
      <w:r w:rsidR="00A87CF6">
        <w:rPr>
          <w:rFonts w:ascii="Calibri" w:hAnsi="Calibri" w:cs="Calibri"/>
          <w:sz w:val="22"/>
          <w:szCs w:val="22"/>
        </w:rPr>
        <w:t>a</w:t>
      </w:r>
      <w:r w:rsidRPr="00AF2124">
        <w:rPr>
          <w:rFonts w:ascii="Calibri" w:hAnsi="Calibri" w:cs="Calibri"/>
          <w:sz w:val="22"/>
          <w:szCs w:val="22"/>
        </w:rPr>
        <w:t xml:space="preserve">vviso </w:t>
      </w:r>
      <w:r w:rsidR="00A87CF6">
        <w:rPr>
          <w:rFonts w:ascii="Calibri" w:hAnsi="Calibri" w:cs="Calibri"/>
          <w:sz w:val="22"/>
          <w:szCs w:val="22"/>
        </w:rPr>
        <w:t>p</w:t>
      </w:r>
      <w:r w:rsidRPr="00AF2124">
        <w:rPr>
          <w:rFonts w:ascii="Calibri" w:hAnsi="Calibri" w:cs="Calibri"/>
          <w:sz w:val="22"/>
          <w:szCs w:val="22"/>
        </w:rPr>
        <w:t xml:space="preserve">ubblico </w:t>
      </w:r>
      <w:r w:rsidR="00A87CF6">
        <w:rPr>
          <w:rFonts w:ascii="Calibri" w:hAnsi="Calibri" w:cs="Calibri"/>
          <w:sz w:val="22"/>
          <w:szCs w:val="22"/>
        </w:rPr>
        <w:t xml:space="preserve">2025, </w:t>
      </w:r>
      <w:r w:rsidRPr="00AF2124">
        <w:rPr>
          <w:rFonts w:ascii="Calibri" w:hAnsi="Calibri" w:cs="Calibri"/>
          <w:sz w:val="22"/>
          <w:szCs w:val="22"/>
        </w:rPr>
        <w:t xml:space="preserve">approvate dalla Giunta Regionale con </w:t>
      </w:r>
      <w:r w:rsidR="00F26D69" w:rsidRPr="00AF2124">
        <w:rPr>
          <w:rFonts w:ascii="Calibri" w:hAnsi="Calibri" w:cs="Calibri"/>
          <w:sz w:val="22"/>
          <w:szCs w:val="22"/>
        </w:rPr>
        <w:t>D</w:t>
      </w:r>
      <w:r w:rsidRPr="00AF2124">
        <w:rPr>
          <w:rFonts w:ascii="Calibri" w:hAnsi="Calibri" w:cs="Calibri"/>
          <w:sz w:val="22"/>
          <w:szCs w:val="22"/>
        </w:rPr>
        <w:t xml:space="preserve">eliberazione n. </w:t>
      </w:r>
      <w:r w:rsidR="00A87CF6">
        <w:rPr>
          <w:rFonts w:ascii="Calibri" w:hAnsi="Calibri" w:cs="Calibri"/>
          <w:sz w:val="22"/>
          <w:szCs w:val="22"/>
        </w:rPr>
        <w:t>990</w:t>
      </w:r>
      <w:r w:rsidRPr="00AF2124">
        <w:rPr>
          <w:rFonts w:ascii="Calibri" w:hAnsi="Calibri" w:cs="Calibri"/>
          <w:sz w:val="22"/>
          <w:szCs w:val="22"/>
        </w:rPr>
        <w:t xml:space="preserve"> del </w:t>
      </w:r>
      <w:r w:rsidR="00A87CF6">
        <w:rPr>
          <w:rFonts w:ascii="Calibri" w:hAnsi="Calibri" w:cs="Calibri"/>
          <w:sz w:val="22"/>
          <w:szCs w:val="22"/>
        </w:rPr>
        <w:t>14</w:t>
      </w:r>
      <w:r w:rsidRPr="00AF2124">
        <w:rPr>
          <w:rFonts w:ascii="Calibri" w:hAnsi="Calibri" w:cs="Calibri"/>
          <w:sz w:val="22"/>
          <w:szCs w:val="22"/>
        </w:rPr>
        <w:t>/07/202</w:t>
      </w:r>
      <w:r w:rsidR="00A87CF6">
        <w:rPr>
          <w:rFonts w:ascii="Calibri" w:hAnsi="Calibri" w:cs="Calibri"/>
          <w:sz w:val="22"/>
          <w:szCs w:val="22"/>
        </w:rPr>
        <w:t>5</w:t>
      </w:r>
      <w:r w:rsidRPr="00AF2124">
        <w:rPr>
          <w:rFonts w:ascii="Calibri" w:hAnsi="Calibri" w:cs="Calibri"/>
          <w:sz w:val="22"/>
          <w:szCs w:val="22"/>
        </w:rPr>
        <w:t xml:space="preserve"> ai sensi della L.R. 20/2003.</w:t>
      </w:r>
    </w:p>
    <w:p w14:paraId="574EA48C" w14:textId="77777777" w:rsidR="00A909FB" w:rsidRPr="00AF2124" w:rsidRDefault="0063765A" w:rsidP="00AB42C1">
      <w:pPr>
        <w:pStyle w:val="Paragrafoelenco"/>
        <w:numPr>
          <w:ilvl w:val="0"/>
          <w:numId w:val="17"/>
        </w:numPr>
        <w:overflowPunct w:val="0"/>
        <w:adjustRightInd w:val="0"/>
        <w:spacing w:line="240" w:lineRule="auto"/>
        <w:ind w:left="284" w:right="142" w:hanging="284"/>
        <w:jc w:val="both"/>
        <w:textAlignment w:val="baseline"/>
        <w:outlineLvl w:val="0"/>
        <w:rPr>
          <w:rFonts w:ascii="Calibri" w:hAnsi="Calibri" w:cs="Calibri"/>
          <w:sz w:val="22"/>
          <w:szCs w:val="22"/>
        </w:rPr>
      </w:pPr>
      <w:r w:rsidRPr="00AF2124">
        <w:rPr>
          <w:rFonts w:ascii="Calibri" w:hAnsi="Calibri" w:cs="Calibri"/>
          <w:sz w:val="22"/>
          <w:szCs w:val="22"/>
        </w:rPr>
        <w:t>L’ iniziativa, i</w:t>
      </w:r>
      <w:r w:rsidR="00F26D69" w:rsidRPr="00AF2124">
        <w:rPr>
          <w:rFonts w:ascii="Calibri" w:hAnsi="Calibri" w:cs="Calibri"/>
          <w:sz w:val="22"/>
          <w:szCs w:val="22"/>
        </w:rPr>
        <w:t>n coerenza con i pilastri dell’Agenda 2030 e finalizzat</w:t>
      </w:r>
      <w:r w:rsidRPr="00AF2124">
        <w:rPr>
          <w:rFonts w:ascii="Calibri" w:hAnsi="Calibri" w:cs="Calibri"/>
          <w:sz w:val="22"/>
          <w:szCs w:val="22"/>
        </w:rPr>
        <w:t>a</w:t>
      </w:r>
      <w:r w:rsidR="00F26D69" w:rsidRPr="00AF2124">
        <w:rPr>
          <w:rFonts w:ascii="Calibri" w:hAnsi="Calibri" w:cs="Calibri"/>
          <w:sz w:val="22"/>
          <w:szCs w:val="22"/>
        </w:rPr>
        <w:t xml:space="preserve"> al perseguimento concreto di almeno uno dei suoi 17 Obiettivi di Sviluppo Sostenibile (</w:t>
      </w:r>
      <w:proofErr w:type="spellStart"/>
      <w:r w:rsidR="00F26D69" w:rsidRPr="00AF2124">
        <w:rPr>
          <w:rFonts w:ascii="Calibri" w:hAnsi="Calibri" w:cs="Calibri"/>
          <w:sz w:val="22"/>
          <w:szCs w:val="22"/>
        </w:rPr>
        <w:t>SDGs</w:t>
      </w:r>
      <w:proofErr w:type="spellEnd"/>
      <w:r w:rsidR="00F26D69" w:rsidRPr="00AF2124">
        <w:rPr>
          <w:rFonts w:ascii="Calibri" w:hAnsi="Calibri" w:cs="Calibri"/>
          <w:sz w:val="22"/>
          <w:szCs w:val="22"/>
        </w:rPr>
        <w:t>), definiti dall’Organizzazione delle Nazioni Unite</w:t>
      </w:r>
      <w:r w:rsidRPr="00AF2124">
        <w:rPr>
          <w:rFonts w:ascii="Calibri" w:hAnsi="Calibri" w:cs="Calibri"/>
          <w:sz w:val="22"/>
          <w:szCs w:val="22"/>
        </w:rPr>
        <w:t>,</w:t>
      </w:r>
      <w:r w:rsidR="00F26D69" w:rsidRPr="00AF2124">
        <w:rPr>
          <w:rFonts w:ascii="Calibri" w:hAnsi="Calibri" w:cs="Calibri"/>
          <w:sz w:val="22"/>
          <w:szCs w:val="22"/>
        </w:rPr>
        <w:t xml:space="preserve"> dev</w:t>
      </w:r>
      <w:r w:rsidRPr="00AF2124">
        <w:rPr>
          <w:rFonts w:ascii="Calibri" w:hAnsi="Calibri" w:cs="Calibri"/>
          <w:sz w:val="22"/>
          <w:szCs w:val="22"/>
        </w:rPr>
        <w:t>e</w:t>
      </w:r>
      <w:r w:rsidR="00F26D69" w:rsidRPr="00AF2124">
        <w:rPr>
          <w:rFonts w:ascii="Calibri" w:hAnsi="Calibri" w:cs="Calibri"/>
          <w:sz w:val="22"/>
          <w:szCs w:val="22"/>
        </w:rPr>
        <w:t xml:space="preserve"> essere sviluppat</w:t>
      </w:r>
      <w:r w:rsidRPr="00AF2124">
        <w:rPr>
          <w:rFonts w:ascii="Calibri" w:hAnsi="Calibri" w:cs="Calibri"/>
          <w:sz w:val="22"/>
          <w:szCs w:val="22"/>
        </w:rPr>
        <w:t>a</w:t>
      </w:r>
      <w:r w:rsidR="00F26D69" w:rsidRPr="00AF2124">
        <w:rPr>
          <w:rFonts w:ascii="Calibri" w:hAnsi="Calibri" w:cs="Calibri"/>
          <w:sz w:val="22"/>
          <w:szCs w:val="22"/>
        </w:rPr>
        <w:t xml:space="preserve"> su una linea di attività tra le seguenti</w:t>
      </w:r>
      <w:r w:rsidR="0063650A" w:rsidRPr="00AF2124">
        <w:rPr>
          <w:rFonts w:ascii="Calibri" w:hAnsi="Calibri" w:cs="Calibri"/>
          <w:sz w:val="22"/>
          <w:szCs w:val="22"/>
        </w:rPr>
        <w:t xml:space="preserve"> (</w:t>
      </w:r>
      <w:r w:rsidR="0063650A" w:rsidRPr="00AF2124">
        <w:rPr>
          <w:rFonts w:ascii="Calibri" w:hAnsi="Calibri" w:cs="Calibri"/>
          <w:i/>
          <w:iCs/>
          <w:sz w:val="22"/>
          <w:szCs w:val="22"/>
        </w:rPr>
        <w:t>da barrare</w:t>
      </w:r>
      <w:r w:rsidR="00A11A38">
        <w:rPr>
          <w:rFonts w:ascii="Calibri" w:hAnsi="Calibri" w:cs="Calibri"/>
          <w:i/>
          <w:iCs/>
          <w:sz w:val="22"/>
          <w:szCs w:val="22"/>
        </w:rPr>
        <w:t xml:space="preserve"> la scelta</w:t>
      </w:r>
      <w:r w:rsidR="0063650A" w:rsidRPr="00AF2124">
        <w:rPr>
          <w:rFonts w:ascii="Calibri" w:hAnsi="Calibri" w:cs="Calibri"/>
          <w:sz w:val="22"/>
          <w:szCs w:val="22"/>
        </w:rPr>
        <w:t>)</w:t>
      </w:r>
      <w:r w:rsidR="00A909FB" w:rsidRPr="00AF2124">
        <w:rPr>
          <w:rFonts w:ascii="Calibri" w:hAnsi="Calibri" w:cs="Calibri"/>
          <w:sz w:val="22"/>
          <w:szCs w:val="22"/>
        </w:rPr>
        <w:t>:</w:t>
      </w:r>
    </w:p>
    <w:p w14:paraId="7F0B71D6" w14:textId="77777777" w:rsidR="00A909FB" w:rsidRPr="00AF2124" w:rsidRDefault="005405C0" w:rsidP="00AB42C1">
      <w:pPr>
        <w:pStyle w:val="Paragrafoelenco"/>
        <w:numPr>
          <w:ilvl w:val="1"/>
          <w:numId w:val="24"/>
        </w:numPr>
        <w:overflowPunct w:val="0"/>
        <w:adjustRightInd w:val="0"/>
        <w:spacing w:line="240" w:lineRule="auto"/>
        <w:ind w:left="851" w:right="142" w:hanging="284"/>
        <w:jc w:val="both"/>
        <w:textAlignment w:val="baseline"/>
        <w:outlineLvl w:val="0"/>
        <w:rPr>
          <w:rFonts w:ascii="Calibri" w:hAnsi="Calibri" w:cs="Calibri"/>
          <w:sz w:val="22"/>
          <w:szCs w:val="22"/>
        </w:rPr>
      </w:pPr>
      <w:r w:rsidRPr="00AF2124">
        <w:rPr>
          <w:rFonts w:ascii="Calibri" w:eastAsia="Calibri" w:hAnsi="Calibri" w:cs="Calibri"/>
          <w:sz w:val="22"/>
          <w:szCs w:val="22"/>
        </w:rPr>
        <w:t>iniziative finalizzate a sostenere la collaborazione fra istituzioni locali e centrali, fra soggetti privati e del terzo settore - “</w:t>
      </w:r>
      <w:r w:rsidRPr="00AF2124">
        <w:rPr>
          <w:rFonts w:ascii="Calibri" w:eastAsia="Calibri" w:hAnsi="Calibri" w:cs="Calibri"/>
          <w:b/>
          <w:bCs/>
          <w:sz w:val="22"/>
          <w:szCs w:val="22"/>
        </w:rPr>
        <w:t xml:space="preserve">Partenariato fra comunità locali” (art. 3 </w:t>
      </w:r>
      <w:r w:rsidR="00A75A93" w:rsidRPr="00AF2124">
        <w:rPr>
          <w:rFonts w:ascii="Calibri" w:eastAsia="Calibri" w:hAnsi="Calibri" w:cs="Calibri"/>
          <w:b/>
          <w:bCs/>
          <w:sz w:val="22"/>
          <w:szCs w:val="22"/>
        </w:rPr>
        <w:t>della L.R. 20/2003</w:t>
      </w:r>
      <w:r w:rsidRPr="00AF2124">
        <w:rPr>
          <w:rFonts w:ascii="Calibri" w:eastAsia="Calibri" w:hAnsi="Calibri" w:cs="Calibri"/>
          <w:b/>
          <w:bCs/>
          <w:sz w:val="22"/>
          <w:szCs w:val="22"/>
        </w:rPr>
        <w:t>)</w:t>
      </w:r>
      <w:r w:rsidR="00A909FB" w:rsidRPr="00AF2124">
        <w:rPr>
          <w:rFonts w:ascii="Calibri" w:hAnsi="Calibri" w:cs="Calibri"/>
          <w:sz w:val="22"/>
          <w:szCs w:val="22"/>
        </w:rPr>
        <w:t>;</w:t>
      </w:r>
    </w:p>
    <w:p w14:paraId="751B1CEB" w14:textId="77777777" w:rsidR="00A909FB" w:rsidRPr="00AF2124" w:rsidRDefault="005405C0" w:rsidP="00AB42C1">
      <w:pPr>
        <w:pStyle w:val="Paragrafoelenco"/>
        <w:numPr>
          <w:ilvl w:val="1"/>
          <w:numId w:val="24"/>
        </w:numPr>
        <w:overflowPunct w:val="0"/>
        <w:adjustRightInd w:val="0"/>
        <w:spacing w:line="240" w:lineRule="auto"/>
        <w:ind w:left="851" w:right="142" w:hanging="284"/>
        <w:jc w:val="both"/>
        <w:textAlignment w:val="baseline"/>
        <w:outlineLvl w:val="0"/>
        <w:rPr>
          <w:rFonts w:ascii="Calibri" w:hAnsi="Calibri" w:cs="Calibri"/>
          <w:sz w:val="22"/>
          <w:szCs w:val="22"/>
        </w:rPr>
      </w:pPr>
      <w:r w:rsidRPr="00AF2124">
        <w:rPr>
          <w:rFonts w:ascii="Calibri" w:eastAsia="Calibri" w:hAnsi="Calibri" w:cs="Calibri"/>
          <w:sz w:val="22"/>
          <w:szCs w:val="22"/>
        </w:rPr>
        <w:t xml:space="preserve">iniziative finalizzate a promuovere su scala locale lo sviluppo umano sostenibile, il rispetto dei diritti fondamentali della persona e delle fasce sociali più svantaggiate, mediante l’attuazione di azioni in favore di popolazioni e di territori coinvolti in eventi eccezionali causati anche da conflitti, da calamità, da situazioni di denutrizione e da carenze igienico sanitarie - </w:t>
      </w:r>
      <w:r w:rsidRPr="00AF2124">
        <w:rPr>
          <w:rFonts w:ascii="Calibri" w:eastAsia="Calibri" w:hAnsi="Calibri" w:cs="Calibri"/>
          <w:b/>
          <w:bCs/>
          <w:sz w:val="22"/>
          <w:szCs w:val="22"/>
        </w:rPr>
        <w:t>“Cooperazione internazionale” (art. 4</w:t>
      </w:r>
      <w:r w:rsidR="00A75A93" w:rsidRPr="00AF2124">
        <w:rPr>
          <w:rFonts w:ascii="Calibri" w:eastAsia="Calibri" w:hAnsi="Calibri" w:cs="Calibri"/>
          <w:b/>
          <w:bCs/>
          <w:sz w:val="22"/>
          <w:szCs w:val="22"/>
        </w:rPr>
        <w:t xml:space="preserve"> della L.R. 20/2003</w:t>
      </w:r>
      <w:r w:rsidRPr="00AF2124">
        <w:rPr>
          <w:rFonts w:ascii="Calibri" w:eastAsia="Calibri" w:hAnsi="Calibri" w:cs="Calibri"/>
          <w:b/>
          <w:bCs/>
          <w:sz w:val="22"/>
          <w:szCs w:val="22"/>
        </w:rPr>
        <w:t>)</w:t>
      </w:r>
      <w:r w:rsidR="00A909FB" w:rsidRPr="00AF2124">
        <w:rPr>
          <w:rFonts w:ascii="Calibri" w:hAnsi="Calibri" w:cs="Calibri"/>
          <w:sz w:val="22"/>
          <w:szCs w:val="22"/>
        </w:rPr>
        <w:t>;</w:t>
      </w:r>
    </w:p>
    <w:p w14:paraId="2C315F14" w14:textId="77777777" w:rsidR="001F7D65" w:rsidRPr="00AF2124" w:rsidRDefault="005405C0" w:rsidP="00AB42C1">
      <w:pPr>
        <w:pStyle w:val="Paragrafoelenco"/>
        <w:numPr>
          <w:ilvl w:val="1"/>
          <w:numId w:val="24"/>
        </w:numPr>
        <w:overflowPunct w:val="0"/>
        <w:adjustRightInd w:val="0"/>
        <w:spacing w:line="240" w:lineRule="auto"/>
        <w:ind w:left="851" w:right="142" w:hanging="284"/>
        <w:jc w:val="both"/>
        <w:textAlignment w:val="baseline"/>
        <w:outlineLvl w:val="0"/>
        <w:rPr>
          <w:rFonts w:ascii="Calibri" w:hAnsi="Calibri" w:cs="Calibri"/>
          <w:sz w:val="22"/>
          <w:szCs w:val="22"/>
        </w:rPr>
      </w:pPr>
      <w:r w:rsidRPr="00AF2124">
        <w:rPr>
          <w:rFonts w:ascii="Calibri" w:eastAsia="Calibri" w:hAnsi="Calibri" w:cs="Calibri"/>
          <w:sz w:val="22"/>
          <w:szCs w:val="22"/>
        </w:rPr>
        <w:t>iniziative finalizzate alla sensibilizzazione e alla educazione alla cultura della pace e dei diritti umani, con particolare riferimento alla componente giovanile delle comunità interessate</w:t>
      </w:r>
      <w:r w:rsidRPr="00AF2124">
        <w:rPr>
          <w:rFonts w:ascii="Calibri" w:hAnsi="Calibri" w:cs="Calibri"/>
          <w:sz w:val="22"/>
          <w:szCs w:val="22"/>
        </w:rPr>
        <w:t xml:space="preserve"> - </w:t>
      </w:r>
      <w:r w:rsidRPr="00AF2124">
        <w:rPr>
          <w:rFonts w:ascii="Calibri" w:eastAsia="Calibri" w:hAnsi="Calibri" w:cs="Calibri"/>
          <w:b/>
          <w:bCs/>
          <w:sz w:val="22"/>
          <w:szCs w:val="22"/>
        </w:rPr>
        <w:t>“Promozione della cultura dei diritti umani” (art. 5</w:t>
      </w:r>
      <w:r w:rsidR="00A75A93" w:rsidRPr="00AF2124">
        <w:rPr>
          <w:rFonts w:ascii="Calibri" w:eastAsia="Calibri" w:hAnsi="Calibri" w:cs="Calibri"/>
          <w:b/>
          <w:bCs/>
          <w:sz w:val="22"/>
          <w:szCs w:val="22"/>
        </w:rPr>
        <w:t xml:space="preserve"> della L.R. 20/2003</w:t>
      </w:r>
      <w:r w:rsidRPr="00AF2124">
        <w:rPr>
          <w:rFonts w:ascii="Calibri" w:eastAsia="Calibri" w:hAnsi="Calibri" w:cs="Calibri"/>
          <w:b/>
          <w:bCs/>
          <w:sz w:val="22"/>
          <w:szCs w:val="22"/>
        </w:rPr>
        <w:t>)</w:t>
      </w:r>
      <w:r w:rsidR="00A909FB" w:rsidRPr="00AF2124">
        <w:rPr>
          <w:rFonts w:ascii="Calibri" w:hAnsi="Calibri" w:cs="Calibri"/>
          <w:sz w:val="22"/>
          <w:szCs w:val="22"/>
        </w:rPr>
        <w:t>.</w:t>
      </w:r>
    </w:p>
    <w:p w14:paraId="7D1957E8" w14:textId="70664834" w:rsidR="00667506" w:rsidRPr="00AF2124" w:rsidRDefault="009268B8" w:rsidP="00AB42C1">
      <w:pPr>
        <w:pStyle w:val="Paragrafoelenco"/>
        <w:numPr>
          <w:ilvl w:val="0"/>
          <w:numId w:val="17"/>
        </w:numPr>
        <w:overflowPunct w:val="0"/>
        <w:adjustRightInd w:val="0"/>
        <w:spacing w:after="120" w:line="240" w:lineRule="auto"/>
        <w:ind w:left="284" w:right="142" w:hanging="284"/>
        <w:contextualSpacing w:val="0"/>
        <w:jc w:val="both"/>
        <w:textAlignment w:val="baseline"/>
        <w:outlineLvl w:val="0"/>
        <w:rPr>
          <w:rFonts w:ascii="Calibri" w:hAnsi="Calibri" w:cs="Calibri"/>
          <w:sz w:val="22"/>
          <w:szCs w:val="22"/>
        </w:rPr>
      </w:pPr>
      <w:r w:rsidRPr="00AF2124">
        <w:rPr>
          <w:rFonts w:ascii="Calibri" w:hAnsi="Calibri" w:cs="Calibri"/>
          <w:sz w:val="22"/>
          <w:szCs w:val="22"/>
        </w:rPr>
        <w:t>Le attività previste dall</w:t>
      </w:r>
      <w:r w:rsidR="005405C0" w:rsidRPr="00AF2124">
        <w:rPr>
          <w:rFonts w:ascii="Calibri" w:hAnsi="Calibri" w:cs="Calibri"/>
          <w:sz w:val="22"/>
          <w:szCs w:val="22"/>
        </w:rPr>
        <w:t>’iniziativa</w:t>
      </w:r>
      <w:r w:rsidR="00667506" w:rsidRPr="00AF2124">
        <w:rPr>
          <w:rFonts w:ascii="Calibri" w:hAnsi="Calibri" w:cs="Calibri"/>
          <w:sz w:val="22"/>
          <w:szCs w:val="22"/>
        </w:rPr>
        <w:t xml:space="preserve">, la tempistica di realizzazione e il </w:t>
      </w:r>
      <w:r w:rsidR="0063650A" w:rsidRPr="00AF2124">
        <w:rPr>
          <w:rFonts w:ascii="Calibri" w:hAnsi="Calibri" w:cs="Calibri"/>
          <w:sz w:val="22"/>
          <w:szCs w:val="22"/>
        </w:rPr>
        <w:t xml:space="preserve">quadro economico </w:t>
      </w:r>
      <w:r w:rsidRPr="00AF2124">
        <w:rPr>
          <w:rFonts w:ascii="Calibri" w:hAnsi="Calibri" w:cs="Calibri"/>
          <w:sz w:val="22"/>
          <w:szCs w:val="22"/>
        </w:rPr>
        <w:t>sono quelli riportati nel</w:t>
      </w:r>
      <w:r w:rsidR="005405C0" w:rsidRPr="00AF2124">
        <w:rPr>
          <w:rFonts w:ascii="Calibri" w:hAnsi="Calibri" w:cs="Calibri"/>
          <w:sz w:val="22"/>
          <w:szCs w:val="22"/>
        </w:rPr>
        <w:t xml:space="preserve">la </w:t>
      </w:r>
      <w:r w:rsidR="0063765A" w:rsidRPr="00AF2124">
        <w:rPr>
          <w:rFonts w:ascii="Calibri" w:hAnsi="Calibri" w:cs="Calibri"/>
          <w:sz w:val="22"/>
          <w:szCs w:val="22"/>
        </w:rPr>
        <w:t xml:space="preserve">Istanza di candidatura nonché nella </w:t>
      </w:r>
      <w:r w:rsidR="005405C0" w:rsidRPr="00AF2124">
        <w:rPr>
          <w:rFonts w:ascii="Calibri" w:hAnsi="Calibri" w:cs="Calibri"/>
          <w:i/>
          <w:sz w:val="22"/>
          <w:szCs w:val="22"/>
        </w:rPr>
        <w:t>S</w:t>
      </w:r>
      <w:r w:rsidR="009B22DA" w:rsidRPr="00AF2124">
        <w:rPr>
          <w:rFonts w:ascii="Calibri" w:hAnsi="Calibri" w:cs="Calibri"/>
          <w:i/>
          <w:sz w:val="22"/>
          <w:szCs w:val="22"/>
        </w:rPr>
        <w:t>cheda sintetica</w:t>
      </w:r>
      <w:r w:rsidR="005405C0" w:rsidRPr="00AF2124">
        <w:rPr>
          <w:rFonts w:ascii="Calibri" w:hAnsi="Calibri" w:cs="Calibri"/>
          <w:i/>
          <w:sz w:val="22"/>
          <w:szCs w:val="22"/>
        </w:rPr>
        <w:t xml:space="preserve"> </w:t>
      </w:r>
      <w:r w:rsidRPr="00AF2124">
        <w:rPr>
          <w:rFonts w:ascii="Calibri" w:hAnsi="Calibri" w:cs="Calibri"/>
          <w:i/>
          <w:sz w:val="22"/>
          <w:szCs w:val="22"/>
        </w:rPr>
        <w:t>progetto</w:t>
      </w:r>
      <w:r w:rsidRPr="00AF2124">
        <w:rPr>
          <w:rFonts w:ascii="Calibri" w:hAnsi="Calibri" w:cs="Calibri"/>
          <w:sz w:val="22"/>
          <w:szCs w:val="22"/>
        </w:rPr>
        <w:t xml:space="preserve"> </w:t>
      </w:r>
      <w:r w:rsidR="005405C0" w:rsidRPr="00AF2124">
        <w:rPr>
          <w:rFonts w:ascii="Calibri" w:hAnsi="Calibri" w:cs="Calibri"/>
          <w:sz w:val="22"/>
          <w:szCs w:val="22"/>
        </w:rPr>
        <w:t>(</w:t>
      </w:r>
      <w:r w:rsidR="00A87CF6">
        <w:rPr>
          <w:rFonts w:ascii="Calibri" w:hAnsi="Calibri" w:cs="Calibri"/>
          <w:sz w:val="22"/>
          <w:szCs w:val="22"/>
        </w:rPr>
        <w:t>estratta dalla istanza di candidatura</w:t>
      </w:r>
      <w:r w:rsidR="005405C0" w:rsidRPr="00AF2124">
        <w:rPr>
          <w:rFonts w:ascii="Calibri" w:hAnsi="Calibri" w:cs="Calibri"/>
          <w:sz w:val="22"/>
          <w:szCs w:val="22"/>
        </w:rPr>
        <w:t xml:space="preserve">) </w:t>
      </w:r>
      <w:r w:rsidR="009B22DA" w:rsidRPr="00AF2124">
        <w:rPr>
          <w:rFonts w:ascii="Calibri" w:hAnsi="Calibri" w:cs="Calibri"/>
          <w:sz w:val="22"/>
          <w:szCs w:val="22"/>
        </w:rPr>
        <w:t xml:space="preserve">e nel </w:t>
      </w:r>
      <w:r w:rsidR="009B22DA" w:rsidRPr="00AF2124">
        <w:rPr>
          <w:rFonts w:ascii="Calibri" w:hAnsi="Calibri" w:cs="Calibri"/>
          <w:i/>
          <w:sz w:val="22"/>
          <w:szCs w:val="22"/>
        </w:rPr>
        <w:t>Quadro Economico di Dettaglio</w:t>
      </w:r>
      <w:r w:rsidR="005405C0" w:rsidRPr="00AF2124">
        <w:rPr>
          <w:rFonts w:ascii="Calibri" w:hAnsi="Calibri" w:cs="Calibri"/>
          <w:sz w:val="22"/>
          <w:szCs w:val="22"/>
        </w:rPr>
        <w:t xml:space="preserve"> (</w:t>
      </w:r>
      <w:r w:rsidR="0063650A" w:rsidRPr="00AF2124">
        <w:rPr>
          <w:rFonts w:ascii="Calibri" w:hAnsi="Calibri" w:cs="Calibri"/>
          <w:sz w:val="22"/>
          <w:szCs w:val="22"/>
        </w:rPr>
        <w:t>Allegato</w:t>
      </w:r>
      <w:r w:rsidR="005405C0" w:rsidRPr="00AF2124">
        <w:rPr>
          <w:rFonts w:ascii="Calibri" w:hAnsi="Calibri" w:cs="Calibri"/>
          <w:sz w:val="22"/>
          <w:szCs w:val="22"/>
        </w:rPr>
        <w:t xml:space="preserve"> 4 </w:t>
      </w:r>
      <w:r w:rsidR="00625B22">
        <w:rPr>
          <w:rFonts w:ascii="Calibri" w:hAnsi="Calibri" w:cs="Calibri"/>
          <w:sz w:val="22"/>
          <w:szCs w:val="22"/>
        </w:rPr>
        <w:t>a</w:t>
      </w:r>
      <w:r w:rsidR="005405C0" w:rsidRPr="00AF2124">
        <w:rPr>
          <w:rFonts w:ascii="Calibri" w:hAnsi="Calibri" w:cs="Calibri"/>
          <w:sz w:val="22"/>
          <w:szCs w:val="22"/>
        </w:rPr>
        <w:t xml:space="preserve">ll’Avviso) </w:t>
      </w:r>
      <w:r w:rsidR="009B22DA" w:rsidRPr="00AF2124">
        <w:rPr>
          <w:rFonts w:ascii="Calibri" w:hAnsi="Calibri" w:cs="Calibri"/>
          <w:sz w:val="22"/>
          <w:szCs w:val="22"/>
        </w:rPr>
        <w:t>acquisiti</w:t>
      </w:r>
      <w:r w:rsidR="00667506" w:rsidRPr="00AF2124">
        <w:rPr>
          <w:rFonts w:ascii="Calibri" w:hAnsi="Calibri" w:cs="Calibri"/>
          <w:sz w:val="22"/>
          <w:szCs w:val="22"/>
        </w:rPr>
        <w:t xml:space="preserve"> agli atti della Sezione Rice</w:t>
      </w:r>
      <w:r w:rsidRPr="00AF2124">
        <w:rPr>
          <w:rFonts w:ascii="Calibri" w:hAnsi="Calibri" w:cs="Calibri"/>
          <w:sz w:val="22"/>
          <w:szCs w:val="22"/>
        </w:rPr>
        <w:t>rca e Relazioni Internazionali</w:t>
      </w:r>
      <w:r w:rsidR="0063650A" w:rsidRPr="00AF2124">
        <w:rPr>
          <w:rFonts w:ascii="Calibri" w:hAnsi="Calibri" w:cs="Calibri"/>
          <w:sz w:val="22"/>
          <w:szCs w:val="22"/>
        </w:rPr>
        <w:t xml:space="preserve"> </w:t>
      </w:r>
      <w:r w:rsidRPr="00AF2124">
        <w:rPr>
          <w:rFonts w:ascii="Calibri" w:hAnsi="Calibri" w:cs="Calibri"/>
          <w:sz w:val="22"/>
          <w:szCs w:val="22"/>
        </w:rPr>
        <w:t xml:space="preserve">- </w:t>
      </w:r>
      <w:r w:rsidR="00667506" w:rsidRPr="00AF2124">
        <w:rPr>
          <w:rFonts w:ascii="Calibri" w:hAnsi="Calibri" w:cs="Calibri"/>
          <w:sz w:val="22"/>
          <w:szCs w:val="22"/>
        </w:rPr>
        <w:t>part</w:t>
      </w:r>
      <w:r w:rsidR="0063650A" w:rsidRPr="00AF2124">
        <w:rPr>
          <w:rFonts w:ascii="Calibri" w:hAnsi="Calibri" w:cs="Calibri"/>
          <w:sz w:val="22"/>
          <w:szCs w:val="22"/>
        </w:rPr>
        <w:t>i</w:t>
      </w:r>
      <w:r w:rsidR="00667506" w:rsidRPr="00AF2124">
        <w:rPr>
          <w:rFonts w:ascii="Calibri" w:hAnsi="Calibri" w:cs="Calibri"/>
          <w:sz w:val="22"/>
          <w:szCs w:val="22"/>
        </w:rPr>
        <w:t xml:space="preserve"> integrant</w:t>
      </w:r>
      <w:r w:rsidR="0063650A" w:rsidRPr="00AF2124">
        <w:rPr>
          <w:rFonts w:ascii="Calibri" w:hAnsi="Calibri" w:cs="Calibri"/>
          <w:sz w:val="22"/>
          <w:szCs w:val="22"/>
        </w:rPr>
        <w:t>i</w:t>
      </w:r>
      <w:r w:rsidR="00667506" w:rsidRPr="00AF2124">
        <w:rPr>
          <w:rFonts w:ascii="Calibri" w:hAnsi="Calibri" w:cs="Calibri"/>
          <w:sz w:val="22"/>
          <w:szCs w:val="22"/>
        </w:rPr>
        <w:t xml:space="preserve"> del presente atto</w:t>
      </w:r>
      <w:r w:rsidRPr="00AF2124">
        <w:rPr>
          <w:rFonts w:ascii="Calibri" w:hAnsi="Calibri" w:cs="Calibri"/>
          <w:sz w:val="22"/>
          <w:szCs w:val="22"/>
        </w:rPr>
        <w:t>,</w:t>
      </w:r>
      <w:r w:rsidR="00667506" w:rsidRPr="00AF2124">
        <w:rPr>
          <w:rFonts w:ascii="Calibri" w:hAnsi="Calibri" w:cs="Calibri"/>
          <w:sz w:val="22"/>
          <w:szCs w:val="22"/>
        </w:rPr>
        <w:t xml:space="preserve"> anc</w:t>
      </w:r>
      <w:r w:rsidR="009B22DA" w:rsidRPr="00AF2124">
        <w:rPr>
          <w:rFonts w:ascii="Calibri" w:hAnsi="Calibri" w:cs="Calibri"/>
          <w:sz w:val="22"/>
          <w:szCs w:val="22"/>
        </w:rPr>
        <w:t>he se non materialmente allegati</w:t>
      </w:r>
      <w:r w:rsidR="0063650A" w:rsidRPr="00AF2124">
        <w:rPr>
          <w:rFonts w:ascii="Calibri" w:hAnsi="Calibri" w:cs="Calibri"/>
          <w:sz w:val="22"/>
          <w:szCs w:val="22"/>
        </w:rPr>
        <w:t xml:space="preserve"> - </w:t>
      </w:r>
      <w:r w:rsidR="00667506" w:rsidRPr="00AF2124">
        <w:rPr>
          <w:rFonts w:ascii="Calibri" w:hAnsi="Calibri" w:cs="Calibri"/>
          <w:sz w:val="22"/>
          <w:szCs w:val="22"/>
        </w:rPr>
        <w:t>che le parti contraenti</w:t>
      </w:r>
      <w:r w:rsidR="009B22DA" w:rsidRPr="00AF2124">
        <w:rPr>
          <w:rFonts w:ascii="Calibri" w:hAnsi="Calibri" w:cs="Calibri"/>
          <w:sz w:val="22"/>
          <w:szCs w:val="22"/>
        </w:rPr>
        <w:t xml:space="preserve"> dichiarano di accettare.</w:t>
      </w:r>
    </w:p>
    <w:p w14:paraId="504E50B9" w14:textId="77777777" w:rsidR="00CA3BA1" w:rsidRPr="00AF2124" w:rsidRDefault="00CA3BA1" w:rsidP="00BD024E">
      <w:pPr>
        <w:spacing w:after="0" w:line="240" w:lineRule="auto"/>
        <w:jc w:val="center"/>
        <w:outlineLvl w:val="0"/>
        <w:rPr>
          <w:rFonts w:ascii="Calibri" w:hAnsi="Calibri" w:cs="Calibri"/>
          <w:b/>
          <w:sz w:val="22"/>
          <w:szCs w:val="22"/>
        </w:rPr>
      </w:pPr>
      <w:r w:rsidRPr="00AF2124">
        <w:rPr>
          <w:rFonts w:ascii="Calibri" w:hAnsi="Calibri" w:cs="Calibri"/>
          <w:b/>
          <w:sz w:val="22"/>
          <w:szCs w:val="22"/>
        </w:rPr>
        <w:t>ART. 3</w:t>
      </w:r>
    </w:p>
    <w:p w14:paraId="677BA358" w14:textId="77777777" w:rsidR="00CA3BA1" w:rsidRPr="00AF2124" w:rsidRDefault="00CA3BA1" w:rsidP="00BD024E">
      <w:pPr>
        <w:spacing w:after="0" w:line="240" w:lineRule="auto"/>
        <w:jc w:val="center"/>
        <w:outlineLvl w:val="0"/>
        <w:rPr>
          <w:rFonts w:ascii="Calibri" w:hAnsi="Calibri" w:cs="Calibri"/>
          <w:b/>
          <w:sz w:val="22"/>
          <w:szCs w:val="22"/>
        </w:rPr>
      </w:pPr>
      <w:r w:rsidRPr="00AF2124">
        <w:rPr>
          <w:rFonts w:ascii="Calibri" w:hAnsi="Calibri" w:cs="Calibri"/>
          <w:b/>
          <w:sz w:val="22"/>
          <w:szCs w:val="22"/>
        </w:rPr>
        <w:t>Obblighi ed adempimenti</w:t>
      </w:r>
    </w:p>
    <w:p w14:paraId="0D365484" w14:textId="77777777" w:rsidR="00CA3BA1" w:rsidRPr="002C6062" w:rsidRDefault="00CA3BA1" w:rsidP="006C04D3">
      <w:pPr>
        <w:spacing w:after="0" w:line="240" w:lineRule="auto"/>
        <w:ind w:right="-1"/>
        <w:jc w:val="both"/>
        <w:outlineLvl w:val="0"/>
        <w:rPr>
          <w:rFonts w:ascii="Calibri" w:hAnsi="Calibri" w:cs="Calibri"/>
          <w:b/>
          <w:sz w:val="22"/>
          <w:szCs w:val="22"/>
        </w:rPr>
      </w:pPr>
      <w:r w:rsidRPr="00AF2124">
        <w:rPr>
          <w:rFonts w:ascii="Calibri" w:hAnsi="Calibri" w:cs="Calibri"/>
          <w:b/>
          <w:sz w:val="22"/>
          <w:szCs w:val="22"/>
        </w:rPr>
        <w:t>A</w:t>
      </w:r>
      <w:r w:rsidRPr="002C6062">
        <w:rPr>
          <w:rFonts w:ascii="Calibri" w:hAnsi="Calibri" w:cs="Calibri"/>
          <w:b/>
          <w:sz w:val="22"/>
          <w:szCs w:val="22"/>
        </w:rPr>
        <w:t>) Obblighi a carico del</w:t>
      </w:r>
      <w:r w:rsidR="009268B8" w:rsidRPr="002C6062">
        <w:rPr>
          <w:rFonts w:ascii="Calibri" w:hAnsi="Calibri" w:cs="Calibri"/>
          <w:b/>
          <w:sz w:val="22"/>
          <w:szCs w:val="22"/>
        </w:rPr>
        <w:t xml:space="preserve"> soggetto</w:t>
      </w:r>
      <w:r w:rsidRPr="002C6062">
        <w:rPr>
          <w:rFonts w:ascii="Calibri" w:hAnsi="Calibri" w:cs="Calibri"/>
          <w:b/>
          <w:sz w:val="22"/>
          <w:szCs w:val="22"/>
        </w:rPr>
        <w:t xml:space="preserve"> beneficiario</w:t>
      </w:r>
    </w:p>
    <w:p w14:paraId="785514DB" w14:textId="77777777" w:rsidR="00CA3BA1" w:rsidRPr="002C6062" w:rsidRDefault="00454AE9" w:rsidP="00520D3F">
      <w:pPr>
        <w:numPr>
          <w:ilvl w:val="0"/>
          <w:numId w:val="15"/>
        </w:numPr>
        <w:spacing w:after="0" w:line="240" w:lineRule="auto"/>
        <w:ind w:left="567" w:right="-1" w:hanging="283"/>
        <w:jc w:val="both"/>
        <w:rPr>
          <w:rFonts w:ascii="Calibri" w:hAnsi="Calibri" w:cs="Calibri"/>
          <w:sz w:val="22"/>
          <w:szCs w:val="22"/>
        </w:rPr>
      </w:pPr>
      <w:r w:rsidRPr="002C6062">
        <w:rPr>
          <w:rFonts w:ascii="Calibri" w:hAnsi="Calibri" w:cs="Calibri"/>
          <w:sz w:val="22"/>
          <w:szCs w:val="22"/>
        </w:rPr>
        <w:t>L’Ente beneficiario</w:t>
      </w:r>
      <w:r w:rsidR="00BD024E" w:rsidRPr="002C6062">
        <w:rPr>
          <w:rFonts w:ascii="Calibri" w:hAnsi="Calibri" w:cs="Calibri"/>
          <w:b/>
          <w:sz w:val="22"/>
          <w:szCs w:val="22"/>
        </w:rPr>
        <w:t xml:space="preserve"> </w:t>
      </w:r>
      <w:r w:rsidR="00CA3BA1" w:rsidRPr="002C6062">
        <w:rPr>
          <w:rFonts w:ascii="Calibri" w:hAnsi="Calibri" w:cs="Calibri"/>
          <w:sz w:val="22"/>
          <w:szCs w:val="22"/>
        </w:rPr>
        <w:t xml:space="preserve">si impegna a realizzare </w:t>
      </w:r>
      <w:r w:rsidR="0063650A" w:rsidRPr="002C6062">
        <w:rPr>
          <w:rFonts w:ascii="Calibri" w:hAnsi="Calibri" w:cs="Calibri"/>
          <w:sz w:val="22"/>
          <w:szCs w:val="22"/>
        </w:rPr>
        <w:t xml:space="preserve">in forma partenariale </w:t>
      </w:r>
      <w:r w:rsidR="00CA3BA1" w:rsidRPr="002C6062">
        <w:rPr>
          <w:rFonts w:ascii="Calibri" w:hAnsi="Calibri" w:cs="Calibri"/>
          <w:sz w:val="22"/>
          <w:szCs w:val="22"/>
        </w:rPr>
        <w:t xml:space="preserve">le attività </w:t>
      </w:r>
      <w:r w:rsidR="0063650A" w:rsidRPr="002C6062">
        <w:rPr>
          <w:rFonts w:ascii="Calibri" w:hAnsi="Calibri" w:cs="Calibri"/>
          <w:sz w:val="22"/>
          <w:szCs w:val="22"/>
        </w:rPr>
        <w:t xml:space="preserve">progettuali </w:t>
      </w:r>
      <w:r w:rsidR="00CA3BA1" w:rsidRPr="002C6062">
        <w:rPr>
          <w:rFonts w:ascii="Calibri" w:hAnsi="Calibri" w:cs="Calibri"/>
          <w:sz w:val="22"/>
          <w:szCs w:val="22"/>
        </w:rPr>
        <w:t>del</w:t>
      </w:r>
      <w:r w:rsidR="009268B8" w:rsidRPr="002C6062">
        <w:rPr>
          <w:rFonts w:ascii="Calibri" w:hAnsi="Calibri" w:cs="Calibri"/>
          <w:sz w:val="22"/>
          <w:szCs w:val="22"/>
        </w:rPr>
        <w:t>l</w:t>
      </w:r>
      <w:r w:rsidR="005405C0" w:rsidRPr="002C6062">
        <w:rPr>
          <w:rFonts w:ascii="Calibri" w:hAnsi="Calibri" w:cs="Calibri"/>
          <w:sz w:val="22"/>
          <w:szCs w:val="22"/>
        </w:rPr>
        <w:t>’iniziativa</w:t>
      </w:r>
      <w:r w:rsidR="00CA3BA1" w:rsidRPr="002C6062">
        <w:rPr>
          <w:rFonts w:ascii="Calibri" w:hAnsi="Calibri" w:cs="Calibri"/>
          <w:sz w:val="22"/>
          <w:szCs w:val="22"/>
        </w:rPr>
        <w:t xml:space="preserve"> secondo le modalità previste dalla presente convenzione</w:t>
      </w:r>
      <w:r w:rsidR="0063650A" w:rsidRPr="002C6062">
        <w:rPr>
          <w:rFonts w:ascii="Calibri" w:hAnsi="Calibri" w:cs="Calibri"/>
          <w:sz w:val="22"/>
          <w:szCs w:val="22"/>
        </w:rPr>
        <w:t xml:space="preserve"> e</w:t>
      </w:r>
      <w:r w:rsidR="00341E75" w:rsidRPr="002C6062">
        <w:rPr>
          <w:rFonts w:ascii="Calibri" w:hAnsi="Calibri" w:cs="Calibri"/>
          <w:sz w:val="22"/>
          <w:szCs w:val="22"/>
        </w:rPr>
        <w:t xml:space="preserve"> secondo quanto previsto dall’art. 5 dell’</w:t>
      </w:r>
      <w:r w:rsidR="00341E75" w:rsidRPr="002C6062">
        <w:rPr>
          <w:rFonts w:ascii="Calibri" w:hAnsi="Calibri" w:cs="Calibri"/>
          <w:bCs/>
          <w:sz w:val="22"/>
          <w:szCs w:val="22"/>
        </w:rPr>
        <w:t>Avviso</w:t>
      </w:r>
      <w:r w:rsidR="00CA3BA1" w:rsidRPr="002C6062">
        <w:rPr>
          <w:rFonts w:ascii="Calibri" w:hAnsi="Calibri" w:cs="Calibri"/>
          <w:sz w:val="22"/>
          <w:szCs w:val="22"/>
        </w:rPr>
        <w:t>.</w:t>
      </w:r>
    </w:p>
    <w:p w14:paraId="730E0BA5" w14:textId="77777777" w:rsidR="00CA3BA1" w:rsidRPr="002C6062" w:rsidRDefault="009268B8" w:rsidP="00625B22">
      <w:pPr>
        <w:numPr>
          <w:ilvl w:val="0"/>
          <w:numId w:val="15"/>
        </w:numPr>
        <w:spacing w:after="0" w:line="240" w:lineRule="auto"/>
        <w:ind w:left="567" w:right="-1" w:hanging="283"/>
        <w:jc w:val="both"/>
        <w:rPr>
          <w:rFonts w:ascii="Calibri" w:hAnsi="Calibri" w:cs="Calibri"/>
          <w:sz w:val="22"/>
          <w:szCs w:val="22"/>
        </w:rPr>
      </w:pPr>
      <w:r w:rsidRPr="002C6062">
        <w:rPr>
          <w:rFonts w:ascii="Calibri" w:hAnsi="Calibri" w:cs="Calibri"/>
          <w:sz w:val="22"/>
          <w:szCs w:val="22"/>
        </w:rPr>
        <w:t>S</w:t>
      </w:r>
      <w:r w:rsidR="00CA3BA1" w:rsidRPr="002C6062">
        <w:rPr>
          <w:rFonts w:ascii="Calibri" w:hAnsi="Calibri" w:cs="Calibri"/>
          <w:sz w:val="22"/>
          <w:szCs w:val="22"/>
        </w:rPr>
        <w:t>i impegna, inoltre:</w:t>
      </w:r>
    </w:p>
    <w:p w14:paraId="7CE19CF8" w14:textId="77777777" w:rsidR="00787182" w:rsidRPr="002C6062" w:rsidRDefault="00787182" w:rsidP="00AB42C1">
      <w:pPr>
        <w:numPr>
          <w:ilvl w:val="0"/>
          <w:numId w:val="22"/>
        </w:numPr>
        <w:spacing w:after="0" w:line="240" w:lineRule="auto"/>
        <w:ind w:right="-1"/>
        <w:jc w:val="both"/>
        <w:rPr>
          <w:rFonts w:ascii="Calibri" w:hAnsi="Calibri" w:cs="Calibri"/>
          <w:sz w:val="22"/>
          <w:szCs w:val="22"/>
        </w:rPr>
      </w:pPr>
      <w:r w:rsidRPr="002C6062">
        <w:rPr>
          <w:rFonts w:ascii="Calibri" w:hAnsi="Calibri" w:cs="Calibri"/>
          <w:sz w:val="22"/>
          <w:szCs w:val="22"/>
        </w:rPr>
        <w:t>ad assumere la responsabilità delle risors</w:t>
      </w:r>
      <w:r w:rsidR="009268B8" w:rsidRPr="002C6062">
        <w:rPr>
          <w:rFonts w:ascii="Calibri" w:hAnsi="Calibri" w:cs="Calibri"/>
          <w:sz w:val="22"/>
          <w:szCs w:val="22"/>
        </w:rPr>
        <w:t>e complessivamente disponibili;</w:t>
      </w:r>
    </w:p>
    <w:p w14:paraId="764FC2D0" w14:textId="77777777" w:rsidR="00787182" w:rsidRPr="002C6062" w:rsidRDefault="00787182" w:rsidP="00AB42C1">
      <w:pPr>
        <w:numPr>
          <w:ilvl w:val="0"/>
          <w:numId w:val="22"/>
        </w:numPr>
        <w:spacing w:after="0" w:line="240" w:lineRule="auto"/>
        <w:ind w:right="-1"/>
        <w:jc w:val="both"/>
        <w:rPr>
          <w:rFonts w:ascii="Calibri" w:hAnsi="Calibri" w:cs="Calibri"/>
          <w:sz w:val="22"/>
          <w:szCs w:val="22"/>
        </w:rPr>
      </w:pPr>
      <w:r w:rsidRPr="002C6062">
        <w:rPr>
          <w:rFonts w:ascii="Calibri" w:hAnsi="Calibri" w:cs="Calibri"/>
          <w:sz w:val="22"/>
          <w:szCs w:val="22"/>
        </w:rPr>
        <w:t>ad intrattenere con la Regione Puglia ogni rapporto amministrativo, organizzativo e finanziario ai fini della concessione ed erogazione del contributo finanziario;</w:t>
      </w:r>
    </w:p>
    <w:p w14:paraId="6CF194FA" w14:textId="77777777" w:rsidR="00787182" w:rsidRPr="002C6062" w:rsidRDefault="00787182" w:rsidP="00AB42C1">
      <w:pPr>
        <w:numPr>
          <w:ilvl w:val="0"/>
          <w:numId w:val="22"/>
        </w:numPr>
        <w:spacing w:after="0" w:line="240" w:lineRule="auto"/>
        <w:ind w:right="-1"/>
        <w:jc w:val="both"/>
        <w:rPr>
          <w:rFonts w:ascii="Calibri" w:hAnsi="Calibri" w:cs="Calibri"/>
          <w:sz w:val="22"/>
          <w:szCs w:val="22"/>
        </w:rPr>
      </w:pPr>
      <w:r w:rsidRPr="002C6062">
        <w:rPr>
          <w:rFonts w:ascii="Calibri" w:hAnsi="Calibri" w:cs="Calibri"/>
          <w:sz w:val="22"/>
          <w:szCs w:val="22"/>
        </w:rPr>
        <w:t xml:space="preserve">a comunicare tempestivamente qualsiasi fatto o situazione che possano ritardare o impedire la realizzazione </w:t>
      </w:r>
      <w:r w:rsidR="005405C0" w:rsidRPr="002C6062">
        <w:rPr>
          <w:rFonts w:ascii="Calibri" w:hAnsi="Calibri" w:cs="Calibri"/>
          <w:sz w:val="22"/>
          <w:szCs w:val="22"/>
        </w:rPr>
        <w:t>dell’iniziativa</w:t>
      </w:r>
      <w:r w:rsidRPr="002C6062">
        <w:rPr>
          <w:rFonts w:ascii="Calibri" w:hAnsi="Calibri" w:cs="Calibri"/>
          <w:sz w:val="22"/>
          <w:szCs w:val="22"/>
        </w:rPr>
        <w:t>;</w:t>
      </w:r>
    </w:p>
    <w:p w14:paraId="0AED3EEC" w14:textId="77777777" w:rsidR="00787182" w:rsidRPr="002C6062" w:rsidRDefault="00787182" w:rsidP="00AB42C1">
      <w:pPr>
        <w:numPr>
          <w:ilvl w:val="0"/>
          <w:numId w:val="22"/>
        </w:numPr>
        <w:spacing w:after="0" w:line="240" w:lineRule="auto"/>
        <w:ind w:right="-1"/>
        <w:jc w:val="both"/>
        <w:rPr>
          <w:rFonts w:ascii="Calibri" w:hAnsi="Calibri" w:cs="Calibri"/>
          <w:sz w:val="22"/>
          <w:szCs w:val="22"/>
        </w:rPr>
      </w:pPr>
      <w:r w:rsidRPr="002C6062">
        <w:rPr>
          <w:rFonts w:ascii="Calibri" w:hAnsi="Calibri" w:cs="Calibri"/>
          <w:sz w:val="22"/>
          <w:szCs w:val="22"/>
        </w:rPr>
        <w:t>a rispettare i tempi previsti per lo svolgimento delle attività previste dal</w:t>
      </w:r>
      <w:r w:rsidR="005405C0" w:rsidRPr="002C6062">
        <w:rPr>
          <w:rFonts w:ascii="Calibri" w:hAnsi="Calibri" w:cs="Calibri"/>
          <w:sz w:val="22"/>
          <w:szCs w:val="22"/>
        </w:rPr>
        <w:t>l’iniziativa</w:t>
      </w:r>
      <w:r w:rsidRPr="002C6062">
        <w:rPr>
          <w:rFonts w:ascii="Calibri" w:hAnsi="Calibri" w:cs="Calibri"/>
          <w:sz w:val="22"/>
          <w:szCs w:val="22"/>
        </w:rPr>
        <w:t>;</w:t>
      </w:r>
    </w:p>
    <w:p w14:paraId="4A93A034" w14:textId="77777777" w:rsidR="00787182" w:rsidRPr="00625B22" w:rsidRDefault="00787182" w:rsidP="00AB42C1">
      <w:pPr>
        <w:numPr>
          <w:ilvl w:val="0"/>
          <w:numId w:val="22"/>
        </w:numPr>
        <w:spacing w:after="0" w:line="240" w:lineRule="auto"/>
        <w:ind w:right="-1"/>
        <w:jc w:val="both"/>
        <w:rPr>
          <w:rFonts w:ascii="Calibri" w:hAnsi="Calibri" w:cs="Calibri"/>
          <w:sz w:val="22"/>
          <w:szCs w:val="22"/>
        </w:rPr>
      </w:pPr>
      <w:r w:rsidRPr="002C6062">
        <w:rPr>
          <w:rFonts w:ascii="Calibri" w:hAnsi="Calibri" w:cs="Calibri"/>
          <w:sz w:val="22"/>
          <w:szCs w:val="22"/>
        </w:rPr>
        <w:t>ad assicurare che le attività previste dal</w:t>
      </w:r>
      <w:r w:rsidR="005405C0" w:rsidRPr="002C6062">
        <w:rPr>
          <w:rFonts w:ascii="Calibri" w:hAnsi="Calibri" w:cs="Calibri"/>
          <w:sz w:val="22"/>
          <w:szCs w:val="22"/>
        </w:rPr>
        <w:t>l’iniziativa</w:t>
      </w:r>
      <w:r w:rsidRPr="002C6062">
        <w:rPr>
          <w:rFonts w:ascii="Calibri" w:hAnsi="Calibri" w:cs="Calibri"/>
          <w:sz w:val="22"/>
          <w:szCs w:val="22"/>
        </w:rPr>
        <w:t xml:space="preserve"> siano realizzate nel rispetto del principio di </w:t>
      </w:r>
      <w:r w:rsidRPr="00625B22">
        <w:rPr>
          <w:rFonts w:ascii="Calibri" w:hAnsi="Calibri" w:cs="Calibri"/>
          <w:sz w:val="22"/>
          <w:szCs w:val="22"/>
        </w:rPr>
        <w:t>sana e corretta gestione finanziaria e contabile;</w:t>
      </w:r>
    </w:p>
    <w:p w14:paraId="1C75B4C6" w14:textId="533A9AFA" w:rsidR="00A26278" w:rsidRPr="00625B22" w:rsidRDefault="00421029" w:rsidP="00A26278">
      <w:pPr>
        <w:pStyle w:val="Paragrafoelenco"/>
        <w:numPr>
          <w:ilvl w:val="0"/>
          <w:numId w:val="22"/>
        </w:numPr>
        <w:autoSpaceDE w:val="0"/>
        <w:autoSpaceDN w:val="0"/>
        <w:adjustRightInd w:val="0"/>
        <w:spacing w:after="0" w:line="240" w:lineRule="auto"/>
        <w:jc w:val="both"/>
        <w:rPr>
          <w:rFonts w:ascii="Calibri" w:hAnsi="Calibri" w:cs="Calibri"/>
          <w:sz w:val="22"/>
          <w:szCs w:val="22"/>
        </w:rPr>
      </w:pPr>
      <w:r w:rsidRPr="00625B22">
        <w:rPr>
          <w:rFonts w:ascii="Calibri" w:eastAsia="Arial Unicode MS" w:hAnsi="Calibri" w:cs="Calibri"/>
          <w:sz w:val="22"/>
          <w:szCs w:val="22"/>
        </w:rPr>
        <w:t xml:space="preserve">a comunicare alla Regione Puglia l’avvio dell’iniziativa, </w:t>
      </w:r>
      <w:r w:rsidR="00625B22">
        <w:rPr>
          <w:rFonts w:ascii="Calibri" w:eastAsia="Arial Unicode MS" w:hAnsi="Calibri" w:cs="Calibri"/>
          <w:sz w:val="22"/>
          <w:szCs w:val="22"/>
        </w:rPr>
        <w:t xml:space="preserve">nonché </w:t>
      </w:r>
      <w:r w:rsidRPr="00625B22">
        <w:rPr>
          <w:rFonts w:ascii="Calibri" w:eastAsia="Arial Unicode MS" w:hAnsi="Calibri" w:cs="Calibri"/>
          <w:sz w:val="22"/>
          <w:szCs w:val="22"/>
        </w:rPr>
        <w:t>l’eventuale sospensione o conclusione anticipata</w:t>
      </w:r>
      <w:r w:rsidR="00EA4483" w:rsidRPr="00625B22">
        <w:rPr>
          <w:rFonts w:ascii="Calibri" w:eastAsia="Arial Unicode MS" w:hAnsi="Calibri" w:cs="Calibri"/>
          <w:sz w:val="22"/>
          <w:szCs w:val="22"/>
        </w:rPr>
        <w:t>, nonché</w:t>
      </w:r>
      <w:r w:rsidR="00A26278" w:rsidRPr="00625B22">
        <w:t xml:space="preserve"> </w:t>
      </w:r>
      <w:r w:rsidR="00A26278" w:rsidRPr="00625B22">
        <w:rPr>
          <w:rFonts w:ascii="Calibri" w:hAnsi="Calibri" w:cs="Calibri"/>
          <w:sz w:val="22"/>
          <w:szCs w:val="22"/>
        </w:rPr>
        <w:t xml:space="preserve">la dichiarazione resa secondo il </w:t>
      </w:r>
      <w:r w:rsidR="00A26278" w:rsidRPr="00625B22">
        <w:rPr>
          <w:rFonts w:ascii="Calibri" w:hAnsi="Calibri" w:cs="Calibri"/>
          <w:sz w:val="22"/>
          <w:szCs w:val="22"/>
          <w:bdr w:val="single" w:sz="4" w:space="0" w:color="auto"/>
        </w:rPr>
        <w:t xml:space="preserve">Modello – Allegato 6 </w:t>
      </w:r>
      <w:r w:rsidR="00A26278" w:rsidRPr="00625B22">
        <w:rPr>
          <w:rFonts w:ascii="Calibri" w:hAnsi="Calibri" w:cs="Calibri"/>
          <w:sz w:val="22"/>
          <w:szCs w:val="22"/>
        </w:rPr>
        <w:t xml:space="preserve">“Dichiarazione di avvio attività” inerente alla comunicazione di: </w:t>
      </w:r>
    </w:p>
    <w:p w14:paraId="6AA4C726" w14:textId="77777777" w:rsidR="00A26278" w:rsidRPr="00625B22" w:rsidRDefault="00A26278" w:rsidP="00625B22">
      <w:pPr>
        <w:pStyle w:val="Paragrafoelenco"/>
        <w:numPr>
          <w:ilvl w:val="0"/>
          <w:numId w:val="61"/>
        </w:numPr>
        <w:autoSpaceDE w:val="0"/>
        <w:autoSpaceDN w:val="0"/>
        <w:adjustRightInd w:val="0"/>
        <w:spacing w:after="120" w:line="240" w:lineRule="auto"/>
        <w:ind w:firstLine="274"/>
        <w:jc w:val="both"/>
        <w:rPr>
          <w:rFonts w:ascii="Calibri" w:hAnsi="Calibri" w:cs="Calibri"/>
          <w:sz w:val="22"/>
          <w:szCs w:val="22"/>
        </w:rPr>
      </w:pPr>
      <w:r w:rsidRPr="00625B22">
        <w:rPr>
          <w:rFonts w:ascii="Calibri" w:hAnsi="Calibri" w:cs="Calibri"/>
          <w:sz w:val="22"/>
          <w:szCs w:val="22"/>
        </w:rPr>
        <w:t>data di avvio delle attività;</w:t>
      </w:r>
    </w:p>
    <w:p w14:paraId="4E78F7FC" w14:textId="77777777" w:rsidR="00A26278" w:rsidRPr="00625B22" w:rsidRDefault="00A26278" w:rsidP="00625B22">
      <w:pPr>
        <w:pStyle w:val="Paragrafoelenco"/>
        <w:numPr>
          <w:ilvl w:val="0"/>
          <w:numId w:val="61"/>
        </w:numPr>
        <w:autoSpaceDE w:val="0"/>
        <w:autoSpaceDN w:val="0"/>
        <w:adjustRightInd w:val="0"/>
        <w:spacing w:after="120" w:line="240" w:lineRule="auto"/>
        <w:ind w:left="1418" w:hanging="142"/>
        <w:jc w:val="both"/>
        <w:rPr>
          <w:rFonts w:ascii="Calibri" w:hAnsi="Calibri" w:cs="Calibri"/>
          <w:sz w:val="22"/>
          <w:szCs w:val="22"/>
        </w:rPr>
      </w:pPr>
      <w:r w:rsidRPr="00625B22">
        <w:rPr>
          <w:rFonts w:ascii="Calibri" w:hAnsi="Calibri" w:cs="Calibri"/>
          <w:sz w:val="22"/>
          <w:szCs w:val="22"/>
        </w:rPr>
        <w:t xml:space="preserve">estremi identificativi del conto corrente bancario/postale dedicato nel quale transiteranno tutti i movimenti finanziari relativi alla gestione delle attività previste dal progetto, </w:t>
      </w:r>
    </w:p>
    <w:p w14:paraId="11CE7011" w14:textId="77777777" w:rsidR="00A26278" w:rsidRPr="00625B22" w:rsidRDefault="00A26278" w:rsidP="00625B22">
      <w:pPr>
        <w:pStyle w:val="Paragrafoelenco"/>
        <w:numPr>
          <w:ilvl w:val="0"/>
          <w:numId w:val="61"/>
        </w:numPr>
        <w:autoSpaceDE w:val="0"/>
        <w:autoSpaceDN w:val="0"/>
        <w:adjustRightInd w:val="0"/>
        <w:spacing w:after="120" w:line="240" w:lineRule="auto"/>
        <w:ind w:firstLine="274"/>
        <w:jc w:val="both"/>
        <w:rPr>
          <w:rFonts w:ascii="Calibri" w:hAnsi="Calibri" w:cs="Calibri"/>
          <w:sz w:val="22"/>
          <w:szCs w:val="22"/>
        </w:rPr>
      </w:pPr>
      <w:r w:rsidRPr="00625B22">
        <w:rPr>
          <w:rFonts w:ascii="Calibri" w:hAnsi="Calibri" w:cs="Calibri"/>
          <w:sz w:val="22"/>
          <w:szCs w:val="22"/>
        </w:rPr>
        <w:t>generalità e codice fiscale delle persone delegate ad operare sul conto corrente.</w:t>
      </w:r>
    </w:p>
    <w:p w14:paraId="740E4D9B" w14:textId="2CFEE0E4" w:rsidR="007319F5" w:rsidRPr="00A26278" w:rsidRDefault="007319F5" w:rsidP="00A26278">
      <w:pPr>
        <w:pStyle w:val="Paragrafoelenco"/>
        <w:numPr>
          <w:ilvl w:val="0"/>
          <w:numId w:val="22"/>
        </w:numPr>
        <w:spacing w:after="0" w:line="240" w:lineRule="auto"/>
        <w:ind w:right="-1"/>
        <w:jc w:val="both"/>
        <w:rPr>
          <w:rFonts w:ascii="Calibri" w:hAnsi="Calibri" w:cs="Calibri"/>
          <w:sz w:val="22"/>
          <w:szCs w:val="22"/>
        </w:rPr>
      </w:pPr>
      <w:r w:rsidRPr="00A26278">
        <w:rPr>
          <w:rFonts w:ascii="Calibri" w:hAnsi="Calibri" w:cs="Calibri"/>
          <w:sz w:val="22"/>
          <w:szCs w:val="22"/>
        </w:rPr>
        <w:lastRenderedPageBreak/>
        <w:t xml:space="preserve">a presentare alla Regione Puglia </w:t>
      </w:r>
      <w:r w:rsidR="00EA4483" w:rsidRPr="00A26278">
        <w:rPr>
          <w:rFonts w:ascii="Calibri" w:hAnsi="Calibri" w:cs="Calibri"/>
          <w:sz w:val="22"/>
          <w:szCs w:val="22"/>
        </w:rPr>
        <w:t xml:space="preserve">eventuale </w:t>
      </w:r>
      <w:r w:rsidRPr="00A26278">
        <w:rPr>
          <w:rFonts w:ascii="Calibri" w:hAnsi="Calibri" w:cs="Calibri"/>
          <w:sz w:val="22"/>
          <w:szCs w:val="22"/>
        </w:rPr>
        <w:t>istanza di autorizzazione a variazioni non onerose, secondo le modalità di cui al par. 2.5</w:t>
      </w:r>
      <w:r w:rsidR="008B2E2E" w:rsidRPr="00A26278">
        <w:t xml:space="preserve"> </w:t>
      </w:r>
      <w:r w:rsidR="008B2E2E" w:rsidRPr="00A26278">
        <w:rPr>
          <w:rFonts w:ascii="Calibri" w:hAnsi="Calibri" w:cs="Calibri"/>
          <w:sz w:val="22"/>
          <w:szCs w:val="22"/>
        </w:rPr>
        <w:t>delle “Linee Guida per la rendicontazione delle iniziative”</w:t>
      </w:r>
      <w:r w:rsidRPr="00A26278">
        <w:rPr>
          <w:rFonts w:ascii="Calibri" w:hAnsi="Calibri" w:cs="Calibri"/>
          <w:sz w:val="22"/>
          <w:szCs w:val="22"/>
        </w:rPr>
        <w:t xml:space="preserve">, in conformità dell’art. 18 dell’Avviso; </w:t>
      </w:r>
    </w:p>
    <w:p w14:paraId="63C4251F" w14:textId="43810780" w:rsidR="00421029" w:rsidRPr="00A26278" w:rsidRDefault="00421029" w:rsidP="00AB42C1">
      <w:pPr>
        <w:pStyle w:val="Paragrafoelenco"/>
        <w:numPr>
          <w:ilvl w:val="0"/>
          <w:numId w:val="22"/>
        </w:numPr>
        <w:autoSpaceDE w:val="0"/>
        <w:autoSpaceDN w:val="0"/>
        <w:adjustRightInd w:val="0"/>
        <w:spacing w:after="0" w:line="240" w:lineRule="auto"/>
        <w:jc w:val="both"/>
        <w:rPr>
          <w:rFonts w:ascii="Calibri" w:eastAsia="Arial Unicode MS" w:hAnsi="Calibri" w:cs="Calibri"/>
          <w:sz w:val="22"/>
          <w:szCs w:val="22"/>
        </w:rPr>
      </w:pPr>
      <w:r w:rsidRPr="00A26278">
        <w:rPr>
          <w:rFonts w:ascii="Calibri" w:eastAsia="Arial Unicode MS" w:hAnsi="Calibri" w:cs="Calibri"/>
          <w:sz w:val="22"/>
          <w:szCs w:val="22"/>
        </w:rPr>
        <w:t>a presentare alla Regione Puglia istanza di autorizzazione corredata da una breve relazione alle variazioni di cui al precedente articolo 18</w:t>
      </w:r>
      <w:r w:rsidR="00625B22">
        <w:rPr>
          <w:rFonts w:ascii="Calibri" w:eastAsia="Arial Unicode MS" w:hAnsi="Calibri" w:cs="Calibri"/>
          <w:sz w:val="22"/>
          <w:szCs w:val="22"/>
        </w:rPr>
        <w:t>;</w:t>
      </w:r>
    </w:p>
    <w:p w14:paraId="042D2C63" w14:textId="77777777" w:rsidR="00625B22" w:rsidRPr="00625B22" w:rsidRDefault="00421029" w:rsidP="00AA6948">
      <w:pPr>
        <w:pStyle w:val="Paragrafoelenco"/>
        <w:numPr>
          <w:ilvl w:val="0"/>
          <w:numId w:val="22"/>
        </w:numPr>
        <w:autoSpaceDE w:val="0"/>
        <w:autoSpaceDN w:val="0"/>
        <w:adjustRightInd w:val="0"/>
        <w:spacing w:after="0" w:line="240" w:lineRule="auto"/>
        <w:ind w:right="-1"/>
        <w:jc w:val="both"/>
        <w:rPr>
          <w:rFonts w:ascii="Calibri" w:hAnsi="Calibri" w:cs="Calibri"/>
          <w:sz w:val="22"/>
          <w:szCs w:val="22"/>
        </w:rPr>
      </w:pPr>
      <w:r w:rsidRPr="00625B22">
        <w:rPr>
          <w:rFonts w:ascii="Calibri" w:eastAsia="Arial Unicode MS" w:hAnsi="Calibri" w:cs="Calibri"/>
          <w:sz w:val="22"/>
          <w:szCs w:val="22"/>
        </w:rPr>
        <w:t>a comunicare tempestivamente e formalmente la rinuncia al contributo in caso di impossibilità a realizzare l’iniziativa;</w:t>
      </w:r>
    </w:p>
    <w:p w14:paraId="4DD92A98" w14:textId="180B4A46" w:rsidR="0063650A" w:rsidRPr="00625B22" w:rsidRDefault="0063650A" w:rsidP="00AA6948">
      <w:pPr>
        <w:pStyle w:val="Paragrafoelenco"/>
        <w:numPr>
          <w:ilvl w:val="0"/>
          <w:numId w:val="22"/>
        </w:numPr>
        <w:autoSpaceDE w:val="0"/>
        <w:autoSpaceDN w:val="0"/>
        <w:adjustRightInd w:val="0"/>
        <w:spacing w:after="0" w:line="240" w:lineRule="auto"/>
        <w:ind w:right="-1"/>
        <w:jc w:val="both"/>
        <w:rPr>
          <w:rFonts w:ascii="Calibri" w:hAnsi="Calibri" w:cs="Calibri"/>
          <w:sz w:val="22"/>
          <w:szCs w:val="22"/>
        </w:rPr>
      </w:pPr>
      <w:r w:rsidRPr="00625B22">
        <w:rPr>
          <w:rFonts w:ascii="Calibri" w:hAnsi="Calibri" w:cs="Calibri"/>
          <w:sz w:val="22"/>
          <w:szCs w:val="22"/>
        </w:rPr>
        <w:t>a co</w:t>
      </w:r>
      <w:r w:rsidR="004C76AC" w:rsidRPr="00625B22">
        <w:rPr>
          <w:rFonts w:ascii="Calibri" w:hAnsi="Calibri" w:cs="Calibri"/>
          <w:sz w:val="22"/>
          <w:szCs w:val="22"/>
        </w:rPr>
        <w:t>mpletare</w:t>
      </w:r>
      <w:r w:rsidRPr="00625B22">
        <w:rPr>
          <w:rFonts w:ascii="Calibri" w:hAnsi="Calibri" w:cs="Calibri"/>
          <w:sz w:val="22"/>
          <w:szCs w:val="22"/>
        </w:rPr>
        <w:t xml:space="preserve"> l’iniziativa nei termini di durata minima e massima </w:t>
      </w:r>
      <w:r w:rsidR="00217AB3" w:rsidRPr="00625B22">
        <w:rPr>
          <w:rFonts w:ascii="Calibri" w:hAnsi="Calibri" w:cs="Calibri"/>
          <w:sz w:val="22"/>
          <w:szCs w:val="22"/>
        </w:rPr>
        <w:t>di cui all’art. 7 “</w:t>
      </w:r>
      <w:r w:rsidRPr="00625B22">
        <w:rPr>
          <w:rFonts w:ascii="Calibri" w:hAnsi="Calibri" w:cs="Calibri"/>
          <w:sz w:val="22"/>
          <w:szCs w:val="22"/>
        </w:rPr>
        <w:t>Tabella 2</w:t>
      </w:r>
      <w:r w:rsidR="00217AB3" w:rsidRPr="00625B22">
        <w:rPr>
          <w:rFonts w:ascii="Calibri" w:hAnsi="Calibri" w:cs="Calibri"/>
          <w:sz w:val="22"/>
          <w:szCs w:val="22"/>
        </w:rPr>
        <w:t>”</w:t>
      </w:r>
      <w:r w:rsidRPr="00625B22">
        <w:rPr>
          <w:rFonts w:ascii="Calibri" w:hAnsi="Calibri" w:cs="Calibri"/>
          <w:sz w:val="22"/>
          <w:szCs w:val="22"/>
        </w:rPr>
        <w:t xml:space="preserve"> dell’Avviso con il termine ultimo di completamento dell’iniziativa, inclusivo di eventuale proroga, fissato</w:t>
      </w:r>
      <w:r w:rsidR="006E4718" w:rsidRPr="00625B22">
        <w:rPr>
          <w:rFonts w:ascii="Calibri" w:hAnsi="Calibri" w:cs="Calibri"/>
          <w:sz w:val="22"/>
          <w:szCs w:val="22"/>
        </w:rPr>
        <w:t xml:space="preserve"> (</w:t>
      </w:r>
      <w:r w:rsidR="006E4718" w:rsidRPr="00625B22">
        <w:rPr>
          <w:rFonts w:ascii="Calibri" w:hAnsi="Calibri" w:cs="Calibri"/>
          <w:i/>
          <w:iCs/>
          <w:sz w:val="22"/>
          <w:szCs w:val="22"/>
        </w:rPr>
        <w:t>da</w:t>
      </w:r>
      <w:r w:rsidR="006E4718" w:rsidRPr="00625B22">
        <w:rPr>
          <w:rFonts w:ascii="Calibri" w:hAnsi="Calibri" w:cs="Calibri"/>
          <w:sz w:val="22"/>
          <w:szCs w:val="22"/>
        </w:rPr>
        <w:t xml:space="preserve"> </w:t>
      </w:r>
      <w:r w:rsidR="006E4718" w:rsidRPr="00625B22">
        <w:rPr>
          <w:rFonts w:ascii="Calibri" w:hAnsi="Calibri" w:cs="Calibri"/>
          <w:i/>
          <w:iCs/>
          <w:sz w:val="22"/>
          <w:szCs w:val="22"/>
        </w:rPr>
        <w:t>barrare</w:t>
      </w:r>
      <w:r w:rsidR="006E4718" w:rsidRPr="00625B22">
        <w:rPr>
          <w:rFonts w:ascii="Calibri" w:hAnsi="Calibri" w:cs="Calibri"/>
          <w:sz w:val="22"/>
          <w:szCs w:val="22"/>
        </w:rPr>
        <w:t>)</w:t>
      </w:r>
      <w:r w:rsidRPr="00625B22">
        <w:rPr>
          <w:rFonts w:ascii="Calibri" w:hAnsi="Calibri" w:cs="Calibri"/>
          <w:sz w:val="22"/>
          <w:szCs w:val="22"/>
        </w:rPr>
        <w:t>:</w:t>
      </w:r>
    </w:p>
    <w:p w14:paraId="1F43D845" w14:textId="77777777" w:rsidR="0063650A" w:rsidRPr="00A26278" w:rsidRDefault="0063650A" w:rsidP="00AB42C1">
      <w:pPr>
        <w:numPr>
          <w:ilvl w:val="1"/>
          <w:numId w:val="25"/>
        </w:numPr>
        <w:spacing w:after="0" w:line="240" w:lineRule="auto"/>
        <w:ind w:left="1701" w:right="-1" w:hanging="283"/>
        <w:jc w:val="both"/>
        <w:rPr>
          <w:rFonts w:ascii="Calibri" w:hAnsi="Calibri" w:cs="Calibri"/>
          <w:sz w:val="22"/>
          <w:szCs w:val="22"/>
        </w:rPr>
      </w:pPr>
      <w:r w:rsidRPr="00A26278">
        <w:rPr>
          <w:rFonts w:ascii="Calibri" w:hAnsi="Calibri" w:cs="Calibri"/>
          <w:sz w:val="22"/>
          <w:szCs w:val="22"/>
        </w:rPr>
        <w:t xml:space="preserve">al </w:t>
      </w:r>
      <w:r w:rsidRPr="00A26278">
        <w:rPr>
          <w:rFonts w:ascii="Calibri" w:hAnsi="Calibri" w:cs="Calibri"/>
          <w:b/>
          <w:bCs/>
          <w:sz w:val="22"/>
          <w:szCs w:val="22"/>
        </w:rPr>
        <w:t>31 agosto 202</w:t>
      </w:r>
      <w:r w:rsidR="00A87CF6" w:rsidRPr="00A26278">
        <w:rPr>
          <w:rFonts w:ascii="Calibri" w:hAnsi="Calibri" w:cs="Calibri"/>
          <w:b/>
          <w:bCs/>
          <w:sz w:val="22"/>
          <w:szCs w:val="22"/>
        </w:rPr>
        <w:t>7</w:t>
      </w:r>
      <w:r w:rsidRPr="00A26278">
        <w:rPr>
          <w:rFonts w:ascii="Calibri" w:hAnsi="Calibri" w:cs="Calibri"/>
          <w:sz w:val="22"/>
          <w:szCs w:val="22"/>
        </w:rPr>
        <w:t xml:space="preserve"> per le linee di attività L.R. 20/2003 </w:t>
      </w:r>
      <w:r w:rsidRPr="00A26278">
        <w:rPr>
          <w:rFonts w:ascii="Calibri" w:hAnsi="Calibri" w:cs="Calibri"/>
          <w:b/>
          <w:bCs/>
          <w:sz w:val="22"/>
          <w:szCs w:val="22"/>
        </w:rPr>
        <w:t>art. 3 “Partenariato fra comunità locali” e art. 5 “Promozione della cultura dei diritti umani”</w:t>
      </w:r>
      <w:r w:rsidRPr="00A26278">
        <w:rPr>
          <w:rFonts w:ascii="Calibri" w:hAnsi="Calibri" w:cs="Calibri"/>
          <w:sz w:val="22"/>
          <w:szCs w:val="22"/>
        </w:rPr>
        <w:t xml:space="preserve"> e </w:t>
      </w:r>
    </w:p>
    <w:p w14:paraId="08CC9ABF" w14:textId="77777777" w:rsidR="00421029" w:rsidRPr="00A26278" w:rsidRDefault="0063650A" w:rsidP="00AB42C1">
      <w:pPr>
        <w:numPr>
          <w:ilvl w:val="1"/>
          <w:numId w:val="25"/>
        </w:numPr>
        <w:spacing w:after="0" w:line="240" w:lineRule="auto"/>
        <w:ind w:left="1701" w:right="-1" w:hanging="283"/>
        <w:jc w:val="both"/>
        <w:rPr>
          <w:rFonts w:ascii="Calibri" w:hAnsi="Calibri" w:cs="Calibri"/>
          <w:sz w:val="22"/>
          <w:szCs w:val="22"/>
        </w:rPr>
      </w:pPr>
      <w:r w:rsidRPr="00A26278">
        <w:rPr>
          <w:rFonts w:ascii="Calibri" w:hAnsi="Calibri" w:cs="Calibri"/>
          <w:sz w:val="22"/>
          <w:szCs w:val="22"/>
        </w:rPr>
        <w:t xml:space="preserve">al </w:t>
      </w:r>
      <w:r w:rsidRPr="00A26278">
        <w:rPr>
          <w:rFonts w:ascii="Calibri" w:hAnsi="Calibri" w:cs="Calibri"/>
          <w:b/>
          <w:bCs/>
          <w:sz w:val="22"/>
          <w:szCs w:val="22"/>
        </w:rPr>
        <w:t>28 febbraio 202</w:t>
      </w:r>
      <w:r w:rsidR="00A87CF6" w:rsidRPr="00A26278">
        <w:rPr>
          <w:rFonts w:ascii="Calibri" w:hAnsi="Calibri" w:cs="Calibri"/>
          <w:b/>
          <w:bCs/>
          <w:sz w:val="22"/>
          <w:szCs w:val="22"/>
        </w:rPr>
        <w:t>8</w:t>
      </w:r>
      <w:r w:rsidRPr="00A26278">
        <w:rPr>
          <w:rFonts w:ascii="Calibri" w:hAnsi="Calibri" w:cs="Calibri"/>
          <w:sz w:val="22"/>
          <w:szCs w:val="22"/>
        </w:rPr>
        <w:t xml:space="preserve"> per la linea di attività L.R. 20/2003 </w:t>
      </w:r>
      <w:r w:rsidRPr="00A26278">
        <w:rPr>
          <w:rFonts w:ascii="Calibri" w:hAnsi="Calibri" w:cs="Calibri"/>
          <w:b/>
          <w:bCs/>
          <w:sz w:val="22"/>
          <w:szCs w:val="22"/>
        </w:rPr>
        <w:t>art. 4 “Cooperazione internazionale”</w:t>
      </w:r>
      <w:r w:rsidRPr="00A26278">
        <w:rPr>
          <w:rFonts w:ascii="Calibri" w:hAnsi="Calibri" w:cs="Calibri"/>
          <w:sz w:val="22"/>
          <w:szCs w:val="22"/>
        </w:rPr>
        <w:t xml:space="preserve">. </w:t>
      </w:r>
    </w:p>
    <w:p w14:paraId="2C595666" w14:textId="77777777" w:rsidR="0085150C" w:rsidRPr="00BF5A28" w:rsidRDefault="0085150C" w:rsidP="00BF5A28">
      <w:pPr>
        <w:pStyle w:val="Paragrafoelenco"/>
        <w:numPr>
          <w:ilvl w:val="0"/>
          <w:numId w:val="22"/>
        </w:numPr>
        <w:autoSpaceDE w:val="0"/>
        <w:autoSpaceDN w:val="0"/>
        <w:adjustRightInd w:val="0"/>
        <w:spacing w:after="0" w:line="240" w:lineRule="auto"/>
        <w:ind w:right="-1"/>
        <w:jc w:val="both"/>
        <w:rPr>
          <w:rFonts w:ascii="Calibri" w:eastAsia="Arial Unicode MS" w:hAnsi="Calibri" w:cs="Calibri"/>
          <w:sz w:val="22"/>
          <w:szCs w:val="22"/>
        </w:rPr>
      </w:pPr>
      <w:r w:rsidRPr="00BF5A28">
        <w:rPr>
          <w:rFonts w:ascii="Calibri" w:eastAsia="Arial Unicode MS" w:hAnsi="Calibri" w:cs="Calibri"/>
          <w:sz w:val="22"/>
          <w:szCs w:val="22"/>
        </w:rPr>
        <w:t>a corrispondere, quale referente unico e in accordo con gli altri partner dell’iniziativa, alle richieste di chiarimenti, di informazioni e di documentazione che dovessero pervenire dalla Sezione Ricerca e Relazioni Internazionali.</w:t>
      </w:r>
    </w:p>
    <w:p w14:paraId="7A5445B1" w14:textId="77777777" w:rsidR="00421029" w:rsidRPr="00A26278" w:rsidRDefault="00421029" w:rsidP="00777D43">
      <w:pPr>
        <w:pStyle w:val="Paragrafoelenco"/>
        <w:numPr>
          <w:ilvl w:val="0"/>
          <w:numId w:val="62"/>
        </w:numPr>
        <w:tabs>
          <w:tab w:val="clear" w:pos="1211"/>
          <w:tab w:val="num" w:pos="567"/>
        </w:tabs>
        <w:autoSpaceDE w:val="0"/>
        <w:autoSpaceDN w:val="0"/>
        <w:adjustRightInd w:val="0"/>
        <w:spacing w:after="0" w:line="240" w:lineRule="auto"/>
        <w:ind w:left="567" w:hanging="283"/>
        <w:jc w:val="both"/>
        <w:rPr>
          <w:rFonts w:ascii="Calibri" w:eastAsia="Arial Unicode MS" w:hAnsi="Calibri" w:cs="Calibri"/>
          <w:sz w:val="22"/>
          <w:szCs w:val="22"/>
        </w:rPr>
      </w:pPr>
      <w:r w:rsidRPr="00A26278">
        <w:rPr>
          <w:rFonts w:ascii="Calibri" w:eastAsia="Arial Unicode MS" w:hAnsi="Calibri" w:cs="Calibri"/>
          <w:sz w:val="22"/>
          <w:szCs w:val="22"/>
        </w:rPr>
        <w:t xml:space="preserve">Con riferimento agli obblighi di visibilità, trasparenza e comunicazione, di cui al par. 2.6 del Piano 2025-2027, l’Ente Beneficiario deve: </w:t>
      </w:r>
    </w:p>
    <w:p w14:paraId="13A08B71" w14:textId="77777777" w:rsidR="00421029" w:rsidRPr="00A26278" w:rsidRDefault="00421029" w:rsidP="00AB42C1">
      <w:pPr>
        <w:pStyle w:val="Paragrafoelenco"/>
        <w:numPr>
          <w:ilvl w:val="0"/>
          <w:numId w:val="54"/>
        </w:numPr>
        <w:pBdr>
          <w:top w:val="nil"/>
          <w:left w:val="nil"/>
          <w:bottom w:val="nil"/>
          <w:right w:val="nil"/>
          <w:between w:val="nil"/>
          <w:bar w:val="nil"/>
        </w:pBdr>
        <w:spacing w:after="0" w:line="240" w:lineRule="auto"/>
        <w:jc w:val="both"/>
        <w:rPr>
          <w:rFonts w:ascii="Calibri" w:eastAsia="Arial Unicode MS" w:hAnsi="Calibri" w:cs="Calibri"/>
          <w:sz w:val="22"/>
          <w:szCs w:val="22"/>
        </w:rPr>
      </w:pPr>
      <w:r w:rsidRPr="00A26278">
        <w:rPr>
          <w:rFonts w:ascii="Calibri" w:eastAsia="Arial Unicode MS" w:hAnsi="Calibri" w:cs="Calibri"/>
          <w:sz w:val="22"/>
          <w:szCs w:val="22"/>
        </w:rPr>
        <w:t xml:space="preserve">apporre il logo della Regione Puglia su tutti i documenti informativi, pubblicitari e promozionali prodotti nell’ambito dell’iniziativa ammessa a finanziamento, utilizzando il logo disponibile al seguente link: https://www.regione.puglia.it/web/comunicazione-istituzionale/stemma-regionale; </w:t>
      </w:r>
    </w:p>
    <w:p w14:paraId="11122E58" w14:textId="77777777" w:rsidR="00421029" w:rsidRPr="00A26278" w:rsidRDefault="00421029" w:rsidP="00AB42C1">
      <w:pPr>
        <w:pStyle w:val="Paragrafoelenco"/>
        <w:numPr>
          <w:ilvl w:val="0"/>
          <w:numId w:val="54"/>
        </w:numPr>
        <w:pBdr>
          <w:top w:val="nil"/>
          <w:left w:val="nil"/>
          <w:bottom w:val="nil"/>
          <w:right w:val="nil"/>
          <w:between w:val="nil"/>
          <w:bar w:val="nil"/>
        </w:pBdr>
        <w:spacing w:after="0" w:line="240" w:lineRule="auto"/>
        <w:jc w:val="both"/>
        <w:rPr>
          <w:rFonts w:ascii="Calibri" w:eastAsia="Arial Unicode MS" w:hAnsi="Calibri" w:cs="Calibri"/>
          <w:sz w:val="22"/>
          <w:szCs w:val="22"/>
        </w:rPr>
      </w:pPr>
      <w:r w:rsidRPr="00A26278">
        <w:rPr>
          <w:rFonts w:ascii="Calibri" w:eastAsia="Arial Unicode MS" w:hAnsi="Calibri" w:cs="Calibri"/>
          <w:sz w:val="22"/>
          <w:szCs w:val="22"/>
        </w:rPr>
        <w:t>fornire sul sito web, ove esistente o creando una pagina web, e sui siti di social media ufficiali una breve descrizione dell’iniziativa, delle finalità ed i risultati con annualità di riferimento dell’Avviso pubblico</w:t>
      </w:r>
      <w:r w:rsidRPr="00A26278">
        <w:rPr>
          <w:rFonts w:ascii="Calibri" w:hAnsi="Calibri" w:cs="Calibri"/>
          <w:sz w:val="22"/>
          <w:szCs w:val="22"/>
        </w:rPr>
        <w:t xml:space="preserve"> (</w:t>
      </w:r>
      <w:proofErr w:type="spellStart"/>
      <w:r w:rsidRPr="00A26278">
        <w:rPr>
          <w:rFonts w:ascii="Calibri" w:hAnsi="Calibri" w:cs="Calibri"/>
          <w:sz w:val="22"/>
          <w:szCs w:val="22"/>
        </w:rPr>
        <w:t>vd</w:t>
      </w:r>
      <w:proofErr w:type="spellEnd"/>
      <w:r w:rsidRPr="00A26278">
        <w:rPr>
          <w:rFonts w:ascii="Calibri" w:hAnsi="Calibri" w:cs="Calibri"/>
          <w:sz w:val="22"/>
          <w:szCs w:val="22"/>
        </w:rPr>
        <w:t xml:space="preserve">. </w:t>
      </w:r>
      <w:r w:rsidRPr="00A26278">
        <w:rPr>
          <w:rFonts w:ascii="Calibri" w:eastAsia="Arial Unicode MS" w:hAnsi="Calibri" w:cs="Calibri"/>
          <w:b/>
          <w:bCs/>
          <w:sz w:val="22"/>
          <w:szCs w:val="22"/>
        </w:rPr>
        <w:t>Scheda sintetica di progetto</w:t>
      </w:r>
      <w:r w:rsidRPr="00A26278">
        <w:rPr>
          <w:rFonts w:ascii="Calibri" w:eastAsia="Arial Unicode MS" w:hAnsi="Calibri" w:cs="Calibri"/>
          <w:sz w:val="22"/>
          <w:szCs w:val="22"/>
        </w:rPr>
        <w:t xml:space="preserve">, come risultato delle informazioni richieste dalla procedura di compilazione on-line), lo stato di avanzamento, nonché materiale fotografico e video, evidenziando il sostegno finanziario ricevuto dalla Sezione Ricerca e relazioni internazionali della Regione Puglia; </w:t>
      </w:r>
    </w:p>
    <w:p w14:paraId="0188939B" w14:textId="77777777" w:rsidR="00421029" w:rsidRPr="00A26278" w:rsidRDefault="00421029" w:rsidP="00AB42C1">
      <w:pPr>
        <w:pStyle w:val="Paragrafoelenco"/>
        <w:numPr>
          <w:ilvl w:val="0"/>
          <w:numId w:val="54"/>
        </w:numPr>
        <w:pBdr>
          <w:top w:val="nil"/>
          <w:left w:val="nil"/>
          <w:bottom w:val="nil"/>
          <w:right w:val="nil"/>
          <w:between w:val="nil"/>
          <w:bar w:val="nil"/>
        </w:pBdr>
        <w:spacing w:after="0" w:line="240" w:lineRule="auto"/>
        <w:jc w:val="both"/>
        <w:rPr>
          <w:rFonts w:ascii="Calibri" w:eastAsia="Arial Unicode MS" w:hAnsi="Calibri" w:cs="Calibri"/>
          <w:sz w:val="22"/>
          <w:szCs w:val="22"/>
        </w:rPr>
      </w:pPr>
      <w:r w:rsidRPr="00A26278">
        <w:rPr>
          <w:rFonts w:ascii="Calibri" w:eastAsia="Arial Unicode MS" w:hAnsi="Calibri" w:cs="Calibri"/>
          <w:sz w:val="22"/>
          <w:szCs w:val="22"/>
        </w:rPr>
        <w:t xml:space="preserve">assicurare un’accurata attività di informazione, comunicazione, divulgazione, promozione e sensibilizzazione dell’iniziativa attraverso strumenti e canali di comunicazione, quali a titolo di esempio: televisione, radio, stampa, internet, ecc.., volti a raggiungere un pubblico sempre più vasto e mirato rispetto agli obiettivi e alle finalità degli interventi; le attività messe in campo devono adottare un approccio sinergico dei diversi strumenti e canali media tradizionali, social e Digital media, quali, a titolo di esempio, social media, azioni di coinvolgimento diretto, materiale pubblicitario, comunicati stampa; </w:t>
      </w:r>
    </w:p>
    <w:p w14:paraId="6F93462C" w14:textId="77777777" w:rsidR="00421029" w:rsidRPr="00A26278" w:rsidRDefault="00421029" w:rsidP="00AB42C1">
      <w:pPr>
        <w:pStyle w:val="Paragrafoelenco"/>
        <w:numPr>
          <w:ilvl w:val="0"/>
          <w:numId w:val="54"/>
        </w:numPr>
        <w:pBdr>
          <w:top w:val="nil"/>
          <w:left w:val="nil"/>
          <w:bottom w:val="nil"/>
          <w:right w:val="nil"/>
          <w:between w:val="nil"/>
          <w:bar w:val="nil"/>
        </w:pBdr>
        <w:spacing w:after="0" w:line="240" w:lineRule="auto"/>
        <w:jc w:val="both"/>
        <w:rPr>
          <w:rFonts w:ascii="Calibri" w:eastAsia="Arial Unicode MS" w:hAnsi="Calibri" w:cs="Calibri"/>
          <w:sz w:val="22"/>
          <w:szCs w:val="22"/>
        </w:rPr>
      </w:pPr>
      <w:r w:rsidRPr="00A26278">
        <w:rPr>
          <w:rFonts w:ascii="Calibri" w:eastAsia="Arial Unicode MS" w:hAnsi="Calibri" w:cs="Calibri"/>
          <w:sz w:val="22"/>
          <w:szCs w:val="22"/>
        </w:rPr>
        <w:t>apporre una etichetta indelebile su eventuali beni durevoli riportante la dicitura: “</w:t>
      </w:r>
      <w:r w:rsidRPr="00A26278">
        <w:rPr>
          <w:rFonts w:ascii="Calibri" w:eastAsia="Arial Unicode MS" w:hAnsi="Calibri" w:cs="Calibri"/>
          <w:i/>
          <w:iCs/>
          <w:sz w:val="22"/>
          <w:szCs w:val="22"/>
        </w:rPr>
        <w:t xml:space="preserve">Bene acquistato con contributi della Regione Puglia a valere su L.R. 20/2003 </w:t>
      </w:r>
      <w:r w:rsidRPr="00A26278">
        <w:rPr>
          <w:rFonts w:ascii="Calibri" w:eastAsia="Arial Unicode MS" w:hAnsi="Calibri" w:cs="Calibri"/>
          <w:sz w:val="22"/>
          <w:szCs w:val="22"/>
        </w:rPr>
        <w:t xml:space="preserve">– </w:t>
      </w:r>
      <w:r w:rsidRPr="00A26278">
        <w:rPr>
          <w:rFonts w:ascii="Calibri" w:eastAsia="Arial Unicode MS" w:hAnsi="Calibri" w:cs="Calibri"/>
          <w:i/>
          <w:iCs/>
          <w:sz w:val="22"/>
          <w:szCs w:val="22"/>
        </w:rPr>
        <w:t>Avviso 2025</w:t>
      </w:r>
      <w:r w:rsidRPr="00A26278">
        <w:rPr>
          <w:rFonts w:ascii="Calibri" w:eastAsia="Arial Unicode MS" w:hAnsi="Calibri" w:cs="Calibri"/>
          <w:sz w:val="22"/>
          <w:szCs w:val="22"/>
        </w:rPr>
        <w:t xml:space="preserve">”. </w:t>
      </w:r>
    </w:p>
    <w:p w14:paraId="7FF7EDE8" w14:textId="77777777" w:rsidR="002F17D9" w:rsidRPr="00A26278" w:rsidRDefault="002F17D9" w:rsidP="00AB42C1">
      <w:pPr>
        <w:numPr>
          <w:ilvl w:val="0"/>
          <w:numId w:val="54"/>
        </w:numPr>
        <w:spacing w:after="0" w:line="240" w:lineRule="auto"/>
        <w:ind w:right="-1"/>
        <w:jc w:val="both"/>
        <w:rPr>
          <w:rFonts w:ascii="Calibri" w:hAnsi="Calibri" w:cs="Calibri"/>
          <w:sz w:val="22"/>
          <w:szCs w:val="22"/>
        </w:rPr>
      </w:pPr>
      <w:r w:rsidRPr="00A26278">
        <w:rPr>
          <w:rFonts w:ascii="Calibri" w:hAnsi="Calibri" w:cs="Calibri"/>
          <w:sz w:val="22"/>
          <w:szCs w:val="22"/>
        </w:rPr>
        <w:t>ad apporre una etichetta indelebile su tutti i beni durevoli riportante la dicitura: “</w:t>
      </w:r>
      <w:r w:rsidRPr="00A26278">
        <w:rPr>
          <w:rFonts w:ascii="Calibri" w:hAnsi="Calibri" w:cs="Calibri"/>
          <w:i/>
          <w:iCs/>
          <w:sz w:val="22"/>
          <w:szCs w:val="22"/>
        </w:rPr>
        <w:t>Bene acquistato con contributi della Regione Puglia a valere sulla L.R. 20/2003 – Avviso 202</w:t>
      </w:r>
      <w:r w:rsidR="00DC590A" w:rsidRPr="00A26278">
        <w:rPr>
          <w:rFonts w:ascii="Calibri" w:hAnsi="Calibri" w:cs="Calibri"/>
          <w:i/>
          <w:iCs/>
          <w:sz w:val="22"/>
          <w:szCs w:val="22"/>
        </w:rPr>
        <w:t>5</w:t>
      </w:r>
      <w:r w:rsidRPr="00A26278">
        <w:rPr>
          <w:rFonts w:ascii="Calibri" w:hAnsi="Calibri" w:cs="Calibri"/>
          <w:sz w:val="22"/>
          <w:szCs w:val="22"/>
        </w:rPr>
        <w:t>”</w:t>
      </w:r>
      <w:r w:rsidR="00A11A38" w:rsidRPr="00A26278">
        <w:rPr>
          <w:rFonts w:ascii="Calibri" w:hAnsi="Calibri" w:cs="Calibri"/>
          <w:sz w:val="22"/>
          <w:szCs w:val="22"/>
        </w:rPr>
        <w:t>;</w:t>
      </w:r>
    </w:p>
    <w:p w14:paraId="656EE69F" w14:textId="77777777" w:rsidR="00787182" w:rsidRPr="003C78EB" w:rsidRDefault="002F17D9" w:rsidP="00AB42C1">
      <w:pPr>
        <w:numPr>
          <w:ilvl w:val="0"/>
          <w:numId w:val="54"/>
        </w:numPr>
        <w:spacing w:after="0" w:line="240" w:lineRule="auto"/>
        <w:ind w:right="-1"/>
        <w:jc w:val="both"/>
        <w:rPr>
          <w:rFonts w:ascii="Calibri" w:hAnsi="Calibri" w:cs="Calibri"/>
          <w:sz w:val="22"/>
          <w:szCs w:val="22"/>
        </w:rPr>
      </w:pPr>
      <w:r w:rsidRPr="003C78EB">
        <w:rPr>
          <w:rFonts w:ascii="Calibri" w:hAnsi="Calibri" w:cs="Calibri"/>
          <w:sz w:val="22"/>
          <w:szCs w:val="22"/>
        </w:rPr>
        <w:t>a rendicontare le spese sostenute in relazione al costo</w:t>
      </w:r>
      <w:r w:rsidR="009268B8" w:rsidRPr="003C78EB">
        <w:rPr>
          <w:rFonts w:ascii="Calibri" w:hAnsi="Calibri" w:cs="Calibri"/>
          <w:sz w:val="22"/>
          <w:szCs w:val="22"/>
        </w:rPr>
        <w:t xml:space="preserve"> </w:t>
      </w:r>
      <w:r w:rsidR="00217AB3" w:rsidRPr="003C78EB">
        <w:rPr>
          <w:rFonts w:ascii="Calibri" w:hAnsi="Calibri" w:cs="Calibri"/>
          <w:sz w:val="22"/>
          <w:szCs w:val="22"/>
        </w:rPr>
        <w:t xml:space="preserve">totale </w:t>
      </w:r>
      <w:r w:rsidR="009268B8" w:rsidRPr="003C78EB">
        <w:rPr>
          <w:rFonts w:ascii="Calibri" w:hAnsi="Calibri" w:cs="Calibri"/>
          <w:sz w:val="22"/>
          <w:szCs w:val="22"/>
        </w:rPr>
        <w:t>dell’</w:t>
      </w:r>
      <w:r w:rsidRPr="003C78EB">
        <w:rPr>
          <w:rFonts w:ascii="Calibri" w:hAnsi="Calibri" w:cs="Calibri"/>
          <w:sz w:val="22"/>
          <w:szCs w:val="22"/>
        </w:rPr>
        <w:t>iniziativa</w:t>
      </w:r>
      <w:r w:rsidR="0011402F" w:rsidRPr="003C78EB">
        <w:rPr>
          <w:rFonts w:ascii="Calibri" w:hAnsi="Calibri" w:cs="Calibri"/>
          <w:sz w:val="22"/>
          <w:szCs w:val="22"/>
        </w:rPr>
        <w:t xml:space="preserve"> e in coerenza con il </w:t>
      </w:r>
      <w:r w:rsidR="0011402F" w:rsidRPr="003C78EB">
        <w:rPr>
          <w:rFonts w:ascii="Calibri" w:hAnsi="Calibri" w:cs="Calibri"/>
          <w:i/>
          <w:sz w:val="22"/>
          <w:szCs w:val="22"/>
        </w:rPr>
        <w:t>Q</w:t>
      </w:r>
      <w:r w:rsidRPr="003C78EB">
        <w:rPr>
          <w:rFonts w:ascii="Calibri" w:hAnsi="Calibri" w:cs="Calibri"/>
          <w:i/>
          <w:sz w:val="22"/>
          <w:szCs w:val="22"/>
        </w:rPr>
        <w:t>uadro economico di dettaglio</w:t>
      </w:r>
      <w:r w:rsidRPr="003C78EB">
        <w:rPr>
          <w:rFonts w:ascii="Calibri" w:hAnsi="Calibri" w:cs="Calibri"/>
          <w:sz w:val="22"/>
          <w:szCs w:val="22"/>
        </w:rPr>
        <w:t xml:space="preserve"> per attività e per voci di spesa</w:t>
      </w:r>
      <w:r w:rsidR="00787182" w:rsidRPr="003C78EB">
        <w:rPr>
          <w:rFonts w:ascii="Calibri" w:hAnsi="Calibri" w:cs="Calibri"/>
          <w:sz w:val="22"/>
          <w:szCs w:val="22"/>
        </w:rPr>
        <w:t>;</w:t>
      </w:r>
    </w:p>
    <w:p w14:paraId="6A926003" w14:textId="6A5768F8" w:rsidR="00787182" w:rsidRPr="003C78EB" w:rsidRDefault="002F17D9" w:rsidP="00AB42C1">
      <w:pPr>
        <w:numPr>
          <w:ilvl w:val="0"/>
          <w:numId w:val="54"/>
        </w:numPr>
        <w:spacing w:after="0" w:line="240" w:lineRule="auto"/>
        <w:ind w:right="-1"/>
        <w:jc w:val="both"/>
        <w:rPr>
          <w:rFonts w:ascii="Calibri" w:hAnsi="Calibri" w:cs="Calibri"/>
          <w:sz w:val="22"/>
          <w:szCs w:val="22"/>
        </w:rPr>
      </w:pPr>
      <w:r w:rsidRPr="003C78EB">
        <w:rPr>
          <w:rFonts w:ascii="Calibri" w:hAnsi="Calibri" w:cs="Calibri"/>
          <w:sz w:val="22"/>
          <w:szCs w:val="22"/>
        </w:rPr>
        <w:t>a trasmettere la documentazione richiesta</w:t>
      </w:r>
      <w:r w:rsidR="0011402F" w:rsidRPr="003C78EB">
        <w:rPr>
          <w:rFonts w:ascii="Calibri" w:hAnsi="Calibri" w:cs="Calibri"/>
          <w:sz w:val="22"/>
          <w:szCs w:val="22"/>
        </w:rPr>
        <w:t>,</w:t>
      </w:r>
      <w:r w:rsidRPr="003C78EB">
        <w:rPr>
          <w:rFonts w:ascii="Calibri" w:hAnsi="Calibri" w:cs="Calibri"/>
          <w:sz w:val="22"/>
          <w:szCs w:val="22"/>
        </w:rPr>
        <w:t xml:space="preserve"> </w:t>
      </w:r>
      <w:r w:rsidR="00557E8E" w:rsidRPr="003C78EB">
        <w:rPr>
          <w:rFonts w:ascii="Calibri" w:hAnsi="Calibri" w:cs="Calibri"/>
          <w:sz w:val="22"/>
          <w:szCs w:val="22"/>
        </w:rPr>
        <w:t>di cui all</w:t>
      </w:r>
      <w:r w:rsidRPr="003C78EB">
        <w:rPr>
          <w:rFonts w:ascii="Calibri" w:hAnsi="Calibri" w:cs="Calibri"/>
          <w:sz w:val="22"/>
          <w:szCs w:val="22"/>
        </w:rPr>
        <w:t>’</w:t>
      </w:r>
      <w:r w:rsidR="00557E8E" w:rsidRPr="003C78EB">
        <w:rPr>
          <w:rFonts w:ascii="Calibri" w:hAnsi="Calibri" w:cs="Calibri"/>
          <w:sz w:val="22"/>
          <w:szCs w:val="22"/>
        </w:rPr>
        <w:t xml:space="preserve">art. 7 di questa Convenzione </w:t>
      </w:r>
      <w:r w:rsidR="008332DB" w:rsidRPr="003C78EB">
        <w:rPr>
          <w:rFonts w:ascii="Calibri" w:hAnsi="Calibri" w:cs="Calibri"/>
          <w:sz w:val="22"/>
          <w:szCs w:val="22"/>
        </w:rPr>
        <w:t xml:space="preserve">e al par. 4.2 delle “Linee Guida per la rendicontazione delle iniziative” e </w:t>
      </w:r>
      <w:r w:rsidR="00557E8E" w:rsidRPr="003C78EB">
        <w:rPr>
          <w:rFonts w:ascii="Calibri" w:hAnsi="Calibri" w:cs="Calibri"/>
          <w:sz w:val="22"/>
          <w:szCs w:val="22"/>
        </w:rPr>
        <w:t xml:space="preserve">in conformità </w:t>
      </w:r>
      <w:r w:rsidR="00BF5A28">
        <w:rPr>
          <w:rFonts w:ascii="Calibri" w:hAnsi="Calibri" w:cs="Calibri"/>
          <w:sz w:val="22"/>
          <w:szCs w:val="22"/>
        </w:rPr>
        <w:t>dell’</w:t>
      </w:r>
      <w:r w:rsidRPr="003C78EB">
        <w:rPr>
          <w:rFonts w:ascii="Calibri" w:hAnsi="Calibri" w:cs="Calibri"/>
          <w:sz w:val="22"/>
          <w:szCs w:val="22"/>
        </w:rPr>
        <w:t>art. 17 dell’Avviso</w:t>
      </w:r>
      <w:r w:rsidR="00787182" w:rsidRPr="003C78EB">
        <w:rPr>
          <w:rFonts w:ascii="Calibri" w:hAnsi="Calibri" w:cs="Calibri"/>
          <w:sz w:val="22"/>
          <w:szCs w:val="22"/>
        </w:rPr>
        <w:t>;</w:t>
      </w:r>
    </w:p>
    <w:p w14:paraId="0C7A55C5" w14:textId="77777777" w:rsidR="00576B33" w:rsidRPr="003C78EB" w:rsidRDefault="00576B33" w:rsidP="00AB42C1">
      <w:pPr>
        <w:numPr>
          <w:ilvl w:val="0"/>
          <w:numId w:val="54"/>
        </w:numPr>
        <w:spacing w:after="0" w:line="240" w:lineRule="auto"/>
        <w:ind w:left="1208" w:hanging="357"/>
        <w:jc w:val="both"/>
        <w:rPr>
          <w:rFonts w:ascii="Calibri" w:hAnsi="Calibri" w:cs="Calibri"/>
          <w:sz w:val="22"/>
          <w:szCs w:val="22"/>
        </w:rPr>
      </w:pPr>
      <w:r w:rsidRPr="003C78EB">
        <w:rPr>
          <w:rFonts w:ascii="Calibri" w:hAnsi="Calibri" w:cs="Calibri"/>
          <w:sz w:val="22"/>
          <w:szCs w:val="22"/>
        </w:rPr>
        <w:t>all’osservanza degli obblighi di tracciabilità finanziaria, di cui al par. 5 delle “Linee Guida per la rendicontazione delle iniziative”;</w:t>
      </w:r>
    </w:p>
    <w:p w14:paraId="4C3911A6" w14:textId="77777777" w:rsidR="00787182" w:rsidRPr="003C78EB" w:rsidRDefault="002F17D9" w:rsidP="00AB42C1">
      <w:pPr>
        <w:numPr>
          <w:ilvl w:val="0"/>
          <w:numId w:val="54"/>
        </w:numPr>
        <w:spacing w:after="120" w:line="240" w:lineRule="auto"/>
        <w:ind w:left="1208" w:hanging="357"/>
        <w:jc w:val="both"/>
        <w:rPr>
          <w:rFonts w:ascii="Calibri" w:hAnsi="Calibri" w:cs="Calibri"/>
          <w:sz w:val="22"/>
          <w:szCs w:val="22"/>
        </w:rPr>
      </w:pPr>
      <w:r w:rsidRPr="003C78EB">
        <w:rPr>
          <w:rFonts w:ascii="Calibri" w:hAnsi="Calibri" w:cs="Calibri"/>
          <w:sz w:val="22"/>
          <w:szCs w:val="22"/>
        </w:rPr>
        <w:t xml:space="preserve">a conservare e rendere disponibile presso la propria sede, per cinque anni dall’erogazione del contributo, le fatture, i giustificativi di spesa o documenti contabili di valore probatorio equivalente, regolarmente quietanzati. In </w:t>
      </w:r>
      <w:r w:rsidR="004C76AC" w:rsidRPr="003C78EB">
        <w:rPr>
          <w:rFonts w:ascii="Calibri" w:hAnsi="Calibri" w:cs="Calibri"/>
          <w:sz w:val="22"/>
          <w:szCs w:val="22"/>
        </w:rPr>
        <w:t>relazione al</w:t>
      </w:r>
      <w:r w:rsidRPr="003C78EB">
        <w:rPr>
          <w:rFonts w:ascii="Calibri" w:hAnsi="Calibri" w:cs="Calibri"/>
          <w:sz w:val="22"/>
          <w:szCs w:val="22"/>
        </w:rPr>
        <w:t xml:space="preserve"> partenariato, </w:t>
      </w:r>
      <w:r w:rsidR="00454AE9" w:rsidRPr="003C78EB">
        <w:rPr>
          <w:rFonts w:ascii="Calibri" w:hAnsi="Calibri" w:cs="Calibri"/>
          <w:sz w:val="22"/>
          <w:szCs w:val="22"/>
        </w:rPr>
        <w:t>l’Ente beneficiario</w:t>
      </w:r>
      <w:r w:rsidRPr="003C78EB">
        <w:rPr>
          <w:rFonts w:ascii="Calibri" w:hAnsi="Calibri" w:cs="Calibri"/>
          <w:sz w:val="22"/>
          <w:szCs w:val="22"/>
        </w:rPr>
        <w:t xml:space="preserve"> deve </w:t>
      </w:r>
      <w:r w:rsidRPr="003C78EB">
        <w:rPr>
          <w:rFonts w:ascii="Calibri" w:hAnsi="Calibri" w:cs="Calibri"/>
          <w:sz w:val="22"/>
          <w:szCs w:val="22"/>
        </w:rPr>
        <w:lastRenderedPageBreak/>
        <w:t>conservare copia dei documenti dei soggetti partner, in quanto soggetto responsabile verso la Regione della rendicontazione complessiva dell’iniziativa finanziata</w:t>
      </w:r>
      <w:r w:rsidR="00787182" w:rsidRPr="003C78EB">
        <w:rPr>
          <w:rFonts w:ascii="Calibri" w:hAnsi="Calibri" w:cs="Calibri"/>
          <w:sz w:val="22"/>
          <w:szCs w:val="22"/>
        </w:rPr>
        <w:t>.</w:t>
      </w:r>
    </w:p>
    <w:p w14:paraId="4466F827" w14:textId="77777777" w:rsidR="00CA3BA1" w:rsidRPr="00AF2124" w:rsidRDefault="00CA3BA1" w:rsidP="006C04D3">
      <w:pPr>
        <w:spacing w:after="0" w:line="240" w:lineRule="auto"/>
        <w:ind w:right="-1"/>
        <w:jc w:val="both"/>
        <w:outlineLvl w:val="0"/>
        <w:rPr>
          <w:rFonts w:ascii="Calibri" w:hAnsi="Calibri" w:cs="Calibri"/>
          <w:b/>
          <w:sz w:val="22"/>
          <w:szCs w:val="22"/>
        </w:rPr>
      </w:pPr>
      <w:r w:rsidRPr="00AF2124">
        <w:rPr>
          <w:rFonts w:ascii="Calibri" w:hAnsi="Calibri" w:cs="Calibri"/>
          <w:b/>
          <w:sz w:val="22"/>
          <w:szCs w:val="22"/>
        </w:rPr>
        <w:t>B) Adempimenti a carico della Regione</w:t>
      </w:r>
    </w:p>
    <w:p w14:paraId="3D4ACAC2" w14:textId="77777777" w:rsidR="00CA3BA1" w:rsidRPr="00AF2124" w:rsidRDefault="00CA3BA1" w:rsidP="00AB42C1">
      <w:pPr>
        <w:numPr>
          <w:ilvl w:val="0"/>
          <w:numId w:val="36"/>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Per la realizzazione delle attività oggetto della presente convenzione, la</w:t>
      </w:r>
      <w:r w:rsidR="0011402F" w:rsidRPr="00AF2124">
        <w:rPr>
          <w:rFonts w:ascii="Calibri" w:hAnsi="Calibri" w:cs="Calibri"/>
          <w:sz w:val="22"/>
          <w:szCs w:val="22"/>
        </w:rPr>
        <w:t xml:space="preserve"> Regione Puglia concede al</w:t>
      </w:r>
      <w:r w:rsidR="00A11A38">
        <w:rPr>
          <w:rFonts w:ascii="Calibri" w:hAnsi="Calibri" w:cs="Calibri"/>
          <w:sz w:val="22"/>
          <w:szCs w:val="22"/>
        </w:rPr>
        <w:t xml:space="preserve">l’Ente </w:t>
      </w:r>
      <w:r w:rsidR="0011402F" w:rsidRPr="00A11A38">
        <w:rPr>
          <w:rFonts w:ascii="Calibri" w:hAnsi="Calibri" w:cs="Calibri"/>
          <w:bCs/>
          <w:sz w:val="22"/>
          <w:szCs w:val="22"/>
        </w:rPr>
        <w:t>beneficiario</w:t>
      </w:r>
      <w:r w:rsidRPr="00AF2124">
        <w:rPr>
          <w:rFonts w:ascii="Calibri" w:hAnsi="Calibri" w:cs="Calibri"/>
          <w:sz w:val="22"/>
          <w:szCs w:val="22"/>
        </w:rPr>
        <w:t xml:space="preserve"> un contributo finanziario pari a</w:t>
      </w:r>
      <w:r w:rsidR="00BD024E" w:rsidRPr="00AF2124">
        <w:rPr>
          <w:rFonts w:ascii="Calibri" w:hAnsi="Calibri" w:cs="Calibri"/>
          <w:sz w:val="22"/>
          <w:szCs w:val="22"/>
        </w:rPr>
        <w:t xml:space="preserve"> </w:t>
      </w:r>
      <w:r w:rsidRPr="00AF2124">
        <w:rPr>
          <w:rFonts w:ascii="Calibri" w:hAnsi="Calibri" w:cs="Calibri"/>
          <w:sz w:val="22"/>
          <w:szCs w:val="22"/>
        </w:rPr>
        <w:t>€ </w:t>
      </w:r>
      <w:r w:rsidR="00787182" w:rsidRPr="00A11A38">
        <w:rPr>
          <w:rFonts w:ascii="Calibri" w:hAnsi="Calibri" w:cs="Calibri"/>
          <w:b/>
          <w:bCs/>
          <w:sz w:val="22"/>
          <w:szCs w:val="22"/>
          <w:bdr w:val="single" w:sz="4" w:space="0" w:color="auto"/>
        </w:rPr>
        <w:t>____________</w:t>
      </w:r>
      <w:r w:rsidRPr="00AF2124">
        <w:rPr>
          <w:rFonts w:ascii="Calibri" w:hAnsi="Calibri" w:cs="Calibri"/>
          <w:sz w:val="22"/>
          <w:szCs w:val="22"/>
        </w:rPr>
        <w:t xml:space="preserve"> secondo quanto determinato con Determina Dirigenziale n.</w:t>
      </w:r>
      <w:r w:rsidR="00787182" w:rsidRPr="00A11A38">
        <w:rPr>
          <w:rFonts w:ascii="Calibri" w:hAnsi="Calibri" w:cs="Calibri"/>
          <w:sz w:val="22"/>
          <w:szCs w:val="22"/>
          <w:bdr w:val="single" w:sz="4" w:space="0" w:color="auto"/>
        </w:rPr>
        <w:t>_______</w:t>
      </w:r>
      <w:r w:rsidRPr="00AF2124">
        <w:rPr>
          <w:rFonts w:ascii="Calibri" w:hAnsi="Calibri" w:cs="Calibri"/>
          <w:sz w:val="22"/>
          <w:szCs w:val="22"/>
        </w:rPr>
        <w:t xml:space="preserve"> </w:t>
      </w:r>
      <w:r w:rsidR="00787182" w:rsidRPr="00AF2124">
        <w:rPr>
          <w:rFonts w:ascii="Calibri" w:hAnsi="Calibri" w:cs="Calibri"/>
          <w:sz w:val="22"/>
          <w:szCs w:val="22"/>
        </w:rPr>
        <w:t>del</w:t>
      </w:r>
      <w:r w:rsidR="00787182" w:rsidRPr="00A11A38">
        <w:rPr>
          <w:rFonts w:ascii="Calibri" w:hAnsi="Calibri" w:cs="Calibri"/>
          <w:sz w:val="22"/>
          <w:szCs w:val="22"/>
          <w:bdr w:val="single" w:sz="4" w:space="0" w:color="auto"/>
        </w:rPr>
        <w:t>__________</w:t>
      </w:r>
      <w:r w:rsidR="00667506" w:rsidRPr="00A11A38">
        <w:rPr>
          <w:rFonts w:ascii="Calibri" w:hAnsi="Calibri" w:cs="Calibri"/>
          <w:sz w:val="22"/>
          <w:szCs w:val="22"/>
          <w:bdr w:val="single" w:sz="4" w:space="0" w:color="auto"/>
        </w:rPr>
        <w:t>_</w:t>
      </w:r>
      <w:r w:rsidR="00667506" w:rsidRPr="00AF2124">
        <w:rPr>
          <w:rFonts w:ascii="Calibri" w:hAnsi="Calibri" w:cs="Calibri"/>
          <w:sz w:val="22"/>
          <w:szCs w:val="22"/>
        </w:rPr>
        <w:t xml:space="preserve"> a</w:t>
      </w:r>
      <w:r w:rsidR="00360903" w:rsidRPr="00AF2124">
        <w:rPr>
          <w:rFonts w:ascii="Calibri" w:hAnsi="Calibri" w:cs="Calibri"/>
          <w:sz w:val="22"/>
          <w:szCs w:val="22"/>
        </w:rPr>
        <w:t xml:space="preserve"> fronte di un costo totale d</w:t>
      </w:r>
      <w:r w:rsidR="00360903" w:rsidRPr="00A11A38">
        <w:rPr>
          <w:rFonts w:ascii="Calibri" w:hAnsi="Calibri" w:cs="Calibri"/>
          <w:sz w:val="22"/>
          <w:szCs w:val="22"/>
        </w:rPr>
        <w:t>ell</w:t>
      </w:r>
      <w:r w:rsidR="005405C0" w:rsidRPr="00A11A38">
        <w:rPr>
          <w:rFonts w:ascii="Calibri" w:hAnsi="Calibri" w:cs="Calibri"/>
          <w:sz w:val="22"/>
          <w:szCs w:val="22"/>
        </w:rPr>
        <w:t>’iniziativa</w:t>
      </w:r>
      <w:r w:rsidR="00667506" w:rsidRPr="00AF2124">
        <w:rPr>
          <w:rFonts w:ascii="Calibri" w:hAnsi="Calibri" w:cs="Calibri"/>
          <w:b/>
          <w:sz w:val="22"/>
          <w:szCs w:val="22"/>
        </w:rPr>
        <w:t xml:space="preserve"> </w:t>
      </w:r>
      <w:r w:rsidR="00667506" w:rsidRPr="00AF2124">
        <w:rPr>
          <w:rFonts w:ascii="Calibri" w:hAnsi="Calibri" w:cs="Calibri"/>
          <w:sz w:val="22"/>
          <w:szCs w:val="22"/>
        </w:rPr>
        <w:t xml:space="preserve">pari a </w:t>
      </w:r>
      <w:r w:rsidR="00667506" w:rsidRPr="00A11A38">
        <w:rPr>
          <w:rFonts w:ascii="Calibri" w:hAnsi="Calibri" w:cs="Calibri"/>
          <w:b/>
          <w:bCs/>
          <w:sz w:val="22"/>
          <w:szCs w:val="22"/>
          <w:bdr w:val="single" w:sz="4" w:space="0" w:color="auto"/>
        </w:rPr>
        <w:t>_______________</w:t>
      </w:r>
      <w:r w:rsidR="00667506" w:rsidRPr="00AF2124">
        <w:rPr>
          <w:rFonts w:ascii="Calibri" w:hAnsi="Calibri" w:cs="Calibri"/>
          <w:sz w:val="22"/>
          <w:szCs w:val="22"/>
        </w:rPr>
        <w:t xml:space="preserve">.  </w:t>
      </w:r>
    </w:p>
    <w:p w14:paraId="79513F1A" w14:textId="77777777" w:rsidR="009B22DA" w:rsidRPr="00AF2124" w:rsidRDefault="00CA3BA1" w:rsidP="00AB42C1">
      <w:pPr>
        <w:numPr>
          <w:ilvl w:val="0"/>
          <w:numId w:val="36"/>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L’erogazione del contributo concesso sarà disposta dalla R</w:t>
      </w:r>
      <w:r w:rsidR="0011402F" w:rsidRPr="00AF2124">
        <w:rPr>
          <w:rFonts w:ascii="Calibri" w:hAnsi="Calibri" w:cs="Calibri"/>
          <w:sz w:val="22"/>
          <w:szCs w:val="22"/>
        </w:rPr>
        <w:t>egione Puglia su richiesta del</w:t>
      </w:r>
      <w:r w:rsidR="00A11A38">
        <w:rPr>
          <w:rFonts w:ascii="Calibri" w:hAnsi="Calibri" w:cs="Calibri"/>
          <w:sz w:val="22"/>
          <w:szCs w:val="22"/>
        </w:rPr>
        <w:t>l’Ente beneficiario</w:t>
      </w:r>
      <w:r w:rsidR="0011402F" w:rsidRPr="00AF2124">
        <w:rPr>
          <w:rFonts w:ascii="Calibri" w:hAnsi="Calibri" w:cs="Calibri"/>
          <w:sz w:val="22"/>
          <w:szCs w:val="22"/>
        </w:rPr>
        <w:t xml:space="preserve"> </w:t>
      </w:r>
      <w:r w:rsidRPr="00AF2124">
        <w:rPr>
          <w:rFonts w:ascii="Calibri" w:hAnsi="Calibri" w:cs="Calibri"/>
          <w:sz w:val="22"/>
          <w:szCs w:val="22"/>
        </w:rPr>
        <w:t>e</w:t>
      </w:r>
      <w:r w:rsidR="00360903" w:rsidRPr="00AF2124">
        <w:rPr>
          <w:rFonts w:ascii="Calibri" w:hAnsi="Calibri" w:cs="Calibri"/>
          <w:sz w:val="22"/>
          <w:szCs w:val="22"/>
        </w:rPr>
        <w:t xml:space="preserve"> secondo le modalità indicate</w:t>
      </w:r>
      <w:r w:rsidR="007319F5">
        <w:rPr>
          <w:rFonts w:ascii="Calibri" w:hAnsi="Calibri" w:cs="Calibri"/>
          <w:sz w:val="22"/>
          <w:szCs w:val="22"/>
        </w:rPr>
        <w:t xml:space="preserve"> al </w:t>
      </w:r>
      <w:r w:rsidR="007319F5" w:rsidRPr="003C78EB">
        <w:rPr>
          <w:rFonts w:ascii="Calibri" w:hAnsi="Calibri" w:cs="Calibri"/>
          <w:sz w:val="22"/>
          <w:szCs w:val="22"/>
        </w:rPr>
        <w:t>par. 4</w:t>
      </w:r>
      <w:r w:rsidR="007319F5">
        <w:rPr>
          <w:rFonts w:ascii="Calibri" w:hAnsi="Calibri" w:cs="Calibri"/>
          <w:sz w:val="22"/>
          <w:szCs w:val="22"/>
        </w:rPr>
        <w:t xml:space="preserve"> delle “Linee Guida per la rendicontazione delle iniziative” </w:t>
      </w:r>
      <w:r w:rsidR="00360903" w:rsidRPr="00AF2124">
        <w:rPr>
          <w:rFonts w:ascii="Calibri" w:hAnsi="Calibri" w:cs="Calibri"/>
          <w:sz w:val="22"/>
          <w:szCs w:val="22"/>
        </w:rPr>
        <w:t>e al</w:t>
      </w:r>
      <w:r w:rsidRPr="00AF2124">
        <w:rPr>
          <w:rFonts w:ascii="Calibri" w:hAnsi="Calibri" w:cs="Calibri"/>
          <w:sz w:val="22"/>
          <w:szCs w:val="22"/>
        </w:rPr>
        <w:t xml:space="preserve"> </w:t>
      </w:r>
      <w:r w:rsidRPr="009A1DFD">
        <w:rPr>
          <w:rFonts w:ascii="Calibri" w:hAnsi="Calibri" w:cs="Calibri"/>
          <w:sz w:val="22"/>
          <w:szCs w:val="22"/>
        </w:rPr>
        <w:t>successivo art.</w:t>
      </w:r>
      <w:r w:rsidR="00557E8E" w:rsidRPr="009A1DFD">
        <w:rPr>
          <w:rFonts w:ascii="Calibri" w:hAnsi="Calibri" w:cs="Calibri"/>
          <w:sz w:val="22"/>
          <w:szCs w:val="22"/>
        </w:rPr>
        <w:t xml:space="preserve"> </w:t>
      </w:r>
      <w:r w:rsidR="009A1DFD" w:rsidRPr="009A1DFD">
        <w:rPr>
          <w:rFonts w:ascii="Calibri" w:hAnsi="Calibri" w:cs="Calibri"/>
          <w:sz w:val="22"/>
          <w:szCs w:val="22"/>
        </w:rPr>
        <w:t>10</w:t>
      </w:r>
      <w:r w:rsidR="00360903" w:rsidRPr="009A1DFD">
        <w:rPr>
          <w:rFonts w:ascii="Calibri" w:hAnsi="Calibri" w:cs="Calibri"/>
          <w:sz w:val="22"/>
          <w:szCs w:val="22"/>
        </w:rPr>
        <w:t xml:space="preserve"> di</w:t>
      </w:r>
      <w:r w:rsidR="00360903" w:rsidRPr="00AF2124">
        <w:rPr>
          <w:rFonts w:ascii="Calibri" w:hAnsi="Calibri" w:cs="Calibri"/>
          <w:sz w:val="22"/>
          <w:szCs w:val="22"/>
        </w:rPr>
        <w:t xml:space="preserve"> questa Convenzione</w:t>
      </w:r>
      <w:r w:rsidR="007319F5">
        <w:rPr>
          <w:rFonts w:ascii="Calibri" w:hAnsi="Calibri" w:cs="Calibri"/>
          <w:sz w:val="22"/>
          <w:szCs w:val="22"/>
        </w:rPr>
        <w:t xml:space="preserve">, in conformità </w:t>
      </w:r>
      <w:r w:rsidR="007319F5" w:rsidRPr="007319F5">
        <w:rPr>
          <w:rFonts w:ascii="Calibri" w:hAnsi="Calibri" w:cs="Calibri"/>
          <w:sz w:val="22"/>
          <w:szCs w:val="22"/>
        </w:rPr>
        <w:t xml:space="preserve">all’art. 17 </w:t>
      </w:r>
      <w:r w:rsidR="00847E5B" w:rsidRPr="003C78EB">
        <w:rPr>
          <w:rFonts w:ascii="Calibri" w:hAnsi="Calibri" w:cs="Calibri"/>
          <w:sz w:val="22"/>
          <w:szCs w:val="22"/>
        </w:rPr>
        <w:t>e art. 21</w:t>
      </w:r>
      <w:r w:rsidR="00847E5B">
        <w:rPr>
          <w:rFonts w:ascii="Calibri" w:hAnsi="Calibri" w:cs="Calibri"/>
          <w:sz w:val="22"/>
          <w:szCs w:val="22"/>
        </w:rPr>
        <w:t xml:space="preserve"> </w:t>
      </w:r>
      <w:r w:rsidR="007319F5" w:rsidRPr="007319F5">
        <w:rPr>
          <w:rFonts w:ascii="Calibri" w:hAnsi="Calibri" w:cs="Calibri"/>
          <w:sz w:val="22"/>
          <w:szCs w:val="22"/>
        </w:rPr>
        <w:t>dell’Avviso</w:t>
      </w:r>
      <w:r w:rsidRPr="00AF2124">
        <w:rPr>
          <w:rFonts w:ascii="Calibri" w:hAnsi="Calibri" w:cs="Calibri"/>
          <w:sz w:val="22"/>
          <w:szCs w:val="22"/>
        </w:rPr>
        <w:t xml:space="preserve">. </w:t>
      </w:r>
    </w:p>
    <w:p w14:paraId="3CEEC55A" w14:textId="77777777" w:rsidR="00EC5054" w:rsidRPr="00AF2124" w:rsidRDefault="00EC5054" w:rsidP="00AB42C1">
      <w:pPr>
        <w:numPr>
          <w:ilvl w:val="0"/>
          <w:numId w:val="36"/>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La Regione Puglia può procedere a verifiche amministrativo-contabili</w:t>
      </w:r>
      <w:r w:rsidR="009A1DFD">
        <w:rPr>
          <w:rFonts w:ascii="Calibri" w:hAnsi="Calibri" w:cs="Calibri"/>
          <w:sz w:val="22"/>
          <w:szCs w:val="22"/>
        </w:rPr>
        <w:t xml:space="preserve"> </w:t>
      </w:r>
      <w:r w:rsidRPr="00AF2124">
        <w:rPr>
          <w:rFonts w:ascii="Calibri" w:hAnsi="Calibri" w:cs="Calibri"/>
          <w:sz w:val="22"/>
          <w:szCs w:val="22"/>
        </w:rPr>
        <w:t>de</w:t>
      </w:r>
      <w:r w:rsidR="009A1DFD">
        <w:rPr>
          <w:rFonts w:ascii="Calibri" w:hAnsi="Calibri" w:cs="Calibri"/>
          <w:sz w:val="22"/>
          <w:szCs w:val="22"/>
        </w:rPr>
        <w:t>l</w:t>
      </w:r>
      <w:r w:rsidRPr="00AF2124">
        <w:rPr>
          <w:rFonts w:ascii="Calibri" w:hAnsi="Calibri" w:cs="Calibri"/>
          <w:sz w:val="22"/>
          <w:szCs w:val="22"/>
        </w:rPr>
        <w:t xml:space="preserve"> progett</w:t>
      </w:r>
      <w:r w:rsidR="009A1DFD">
        <w:rPr>
          <w:rFonts w:ascii="Calibri" w:hAnsi="Calibri" w:cs="Calibri"/>
          <w:sz w:val="22"/>
          <w:szCs w:val="22"/>
        </w:rPr>
        <w:t>o</w:t>
      </w:r>
      <w:r w:rsidRPr="00AF2124">
        <w:rPr>
          <w:rFonts w:ascii="Calibri" w:hAnsi="Calibri" w:cs="Calibri"/>
          <w:sz w:val="22"/>
          <w:szCs w:val="22"/>
        </w:rPr>
        <w:t xml:space="preserve">, nonché svolgere attività di monitoraggio anche in loco sullo stato di attuazione </w:t>
      </w:r>
      <w:r w:rsidR="009A1DFD">
        <w:rPr>
          <w:rFonts w:ascii="Calibri" w:hAnsi="Calibri" w:cs="Calibri"/>
          <w:sz w:val="22"/>
          <w:szCs w:val="22"/>
        </w:rPr>
        <w:t>dello stesso</w:t>
      </w:r>
      <w:r w:rsidRPr="00AF2124">
        <w:rPr>
          <w:rFonts w:ascii="Calibri" w:hAnsi="Calibri" w:cs="Calibri"/>
          <w:sz w:val="22"/>
          <w:szCs w:val="22"/>
        </w:rPr>
        <w:t>.</w:t>
      </w:r>
    </w:p>
    <w:p w14:paraId="2F15DFBE" w14:textId="77777777" w:rsidR="00EC5054" w:rsidRPr="00AF2124" w:rsidRDefault="00EC5054" w:rsidP="00AB42C1">
      <w:pPr>
        <w:numPr>
          <w:ilvl w:val="0"/>
          <w:numId w:val="36"/>
        </w:numPr>
        <w:spacing w:after="0" w:line="240" w:lineRule="auto"/>
        <w:ind w:left="568" w:hanging="284"/>
        <w:jc w:val="both"/>
        <w:rPr>
          <w:rFonts w:ascii="Calibri" w:hAnsi="Calibri" w:cs="Calibri"/>
          <w:sz w:val="22"/>
          <w:szCs w:val="22"/>
        </w:rPr>
      </w:pPr>
      <w:r w:rsidRPr="00AF2124">
        <w:rPr>
          <w:rFonts w:ascii="Calibri" w:hAnsi="Calibri" w:cs="Calibri"/>
          <w:sz w:val="22"/>
          <w:szCs w:val="22"/>
        </w:rPr>
        <w:t>La Regione Puglia può, inoltre, visionare in ogni momento, anche successivo alla conclusione de</w:t>
      </w:r>
      <w:r w:rsidR="009A1DFD">
        <w:rPr>
          <w:rFonts w:ascii="Calibri" w:hAnsi="Calibri" w:cs="Calibri"/>
          <w:sz w:val="22"/>
          <w:szCs w:val="22"/>
        </w:rPr>
        <w:t xml:space="preserve">l </w:t>
      </w:r>
      <w:r w:rsidRPr="00AF2124">
        <w:rPr>
          <w:rFonts w:ascii="Calibri" w:hAnsi="Calibri" w:cs="Calibri"/>
          <w:sz w:val="22"/>
          <w:szCs w:val="22"/>
        </w:rPr>
        <w:t>progett</w:t>
      </w:r>
      <w:r w:rsidR="009A1DFD">
        <w:rPr>
          <w:rFonts w:ascii="Calibri" w:hAnsi="Calibri" w:cs="Calibri"/>
          <w:sz w:val="22"/>
          <w:szCs w:val="22"/>
        </w:rPr>
        <w:t>o</w:t>
      </w:r>
      <w:r w:rsidRPr="00AF2124">
        <w:rPr>
          <w:rFonts w:ascii="Calibri" w:hAnsi="Calibri" w:cs="Calibri"/>
          <w:sz w:val="22"/>
          <w:szCs w:val="22"/>
        </w:rPr>
        <w:t>, la documentazione originale relativa alle spese sostenute che dovrà essere obbligatoriamente conservata dal soggetto beneficiario secondo i termini di legge e per almeno 5 anni.</w:t>
      </w:r>
    </w:p>
    <w:p w14:paraId="753551E3" w14:textId="77777777" w:rsidR="00847E5B" w:rsidRDefault="00151A35" w:rsidP="00847E5B">
      <w:pPr>
        <w:numPr>
          <w:ilvl w:val="0"/>
          <w:numId w:val="36"/>
        </w:numPr>
        <w:spacing w:after="0" w:line="240" w:lineRule="auto"/>
        <w:ind w:left="567" w:hanging="283"/>
        <w:jc w:val="both"/>
        <w:rPr>
          <w:rFonts w:ascii="Calibri" w:hAnsi="Calibri" w:cs="Calibri"/>
          <w:sz w:val="22"/>
          <w:szCs w:val="22"/>
        </w:rPr>
      </w:pPr>
      <w:r w:rsidRPr="00847E5B">
        <w:rPr>
          <w:rFonts w:ascii="Calibri" w:hAnsi="Calibri" w:cs="Calibri"/>
          <w:sz w:val="22"/>
          <w:szCs w:val="22"/>
        </w:rPr>
        <w:t xml:space="preserve">La Regione </w:t>
      </w:r>
      <w:r w:rsidR="009A1DFD" w:rsidRPr="00847E5B">
        <w:rPr>
          <w:rFonts w:ascii="Calibri" w:hAnsi="Calibri" w:cs="Calibri"/>
          <w:sz w:val="22"/>
          <w:szCs w:val="22"/>
        </w:rPr>
        <w:t xml:space="preserve">Puglia </w:t>
      </w:r>
      <w:r w:rsidRPr="00847E5B">
        <w:rPr>
          <w:rFonts w:ascii="Calibri" w:hAnsi="Calibri" w:cs="Calibri"/>
          <w:sz w:val="22"/>
          <w:szCs w:val="22"/>
        </w:rPr>
        <w:t xml:space="preserve">si riserva di richiedere </w:t>
      </w:r>
      <w:r w:rsidR="009A1DFD" w:rsidRPr="00847E5B">
        <w:rPr>
          <w:rFonts w:ascii="Calibri" w:hAnsi="Calibri" w:cs="Calibri"/>
          <w:sz w:val="22"/>
          <w:szCs w:val="22"/>
        </w:rPr>
        <w:t>all’Ente beneficiario</w:t>
      </w:r>
      <w:r w:rsidRPr="00847E5B">
        <w:rPr>
          <w:rFonts w:ascii="Calibri" w:hAnsi="Calibri" w:cs="Calibri"/>
          <w:sz w:val="22"/>
          <w:szCs w:val="22"/>
        </w:rPr>
        <w:t xml:space="preserve"> documentazione diversa o integrativa, qualora necessario nell’ambito del procedimento</w:t>
      </w:r>
      <w:r w:rsidR="009A1DFD" w:rsidRPr="00847E5B">
        <w:rPr>
          <w:rFonts w:ascii="Calibri" w:hAnsi="Calibri" w:cs="Calibri"/>
          <w:sz w:val="22"/>
          <w:szCs w:val="22"/>
        </w:rPr>
        <w:t>.</w:t>
      </w:r>
    </w:p>
    <w:p w14:paraId="199377D0" w14:textId="77777777" w:rsidR="00847E5B" w:rsidRDefault="009A1DFD" w:rsidP="00847E5B">
      <w:pPr>
        <w:numPr>
          <w:ilvl w:val="0"/>
          <w:numId w:val="36"/>
        </w:numPr>
        <w:spacing w:after="0" w:line="240" w:lineRule="auto"/>
        <w:ind w:left="567" w:hanging="283"/>
        <w:jc w:val="both"/>
        <w:rPr>
          <w:rFonts w:ascii="Calibri" w:hAnsi="Calibri" w:cs="Calibri"/>
          <w:sz w:val="22"/>
          <w:szCs w:val="22"/>
        </w:rPr>
      </w:pPr>
      <w:r w:rsidRPr="00847E5B">
        <w:rPr>
          <w:rFonts w:ascii="Calibri" w:hAnsi="Calibri" w:cs="Calibri"/>
          <w:sz w:val="22"/>
          <w:szCs w:val="22"/>
        </w:rPr>
        <w:t xml:space="preserve">L’Amministrazione si riserva, in qualunque momento della vita del progetto, e comunque in fase di erogazione del saldo, di rideterminare il contributo finanziario concesso qualora, nel corso della realizzazione dello stesso, si dovessero verificare delle variazioni in diminuzione delle spese </w:t>
      </w:r>
      <w:r w:rsidRPr="003C78EB">
        <w:rPr>
          <w:rFonts w:ascii="Calibri" w:hAnsi="Calibri" w:cs="Calibri"/>
          <w:sz w:val="22"/>
          <w:szCs w:val="22"/>
        </w:rPr>
        <w:t>ammissibili</w:t>
      </w:r>
    </w:p>
    <w:p w14:paraId="49683443" w14:textId="77777777" w:rsidR="009A1DFD" w:rsidRPr="00810621" w:rsidRDefault="00847E5B" w:rsidP="00810621">
      <w:pPr>
        <w:numPr>
          <w:ilvl w:val="0"/>
          <w:numId w:val="36"/>
        </w:numPr>
        <w:spacing w:after="0" w:line="240" w:lineRule="auto"/>
        <w:ind w:left="567" w:hanging="283"/>
        <w:jc w:val="both"/>
        <w:rPr>
          <w:rFonts w:ascii="Calibri" w:hAnsi="Calibri" w:cs="Calibri"/>
          <w:sz w:val="22"/>
          <w:szCs w:val="22"/>
        </w:rPr>
      </w:pPr>
      <w:r w:rsidRPr="00810621">
        <w:rPr>
          <w:rFonts w:ascii="Calibri" w:hAnsi="Calibri" w:cs="Calibri"/>
          <w:sz w:val="22"/>
          <w:szCs w:val="22"/>
        </w:rPr>
        <w:t>La Regione Puglia si riserva di pubblicare la Scheda sintetica di progetto, come risultato delle informazioni richieste dalla procedura di compilazione on-line (</w:t>
      </w:r>
      <w:r w:rsidRPr="00810621">
        <w:rPr>
          <w:rFonts w:ascii="Calibri" w:hAnsi="Calibri" w:cs="Calibri"/>
          <w:i/>
          <w:sz w:val="22"/>
          <w:szCs w:val="22"/>
        </w:rPr>
        <w:t>titolo iniziativa, linea attività, descrizione iniziativa, data inizio iniziativa, data fine iniziativa, luogo di svolgimento, latitudine, longitudine, obiettivi generali, tipo Ente proponente, denominazione Ente proponente, tipo Partner dell’iniziativa, denominazione Partner, costo totale dell’iniziativa, contributo richiesto alla regione, link pertinenti</w:t>
      </w:r>
      <w:r w:rsidRPr="00810621">
        <w:rPr>
          <w:rFonts w:ascii="Calibri" w:hAnsi="Calibri" w:cs="Calibri"/>
          <w:sz w:val="22"/>
          <w:szCs w:val="22"/>
        </w:rPr>
        <w:t>).</w:t>
      </w:r>
    </w:p>
    <w:p w14:paraId="3DA9D60B" w14:textId="77777777" w:rsidR="00EC5054" w:rsidRPr="00AF2124" w:rsidRDefault="00EC5054" w:rsidP="00EC5054">
      <w:pPr>
        <w:spacing w:after="0" w:line="240" w:lineRule="auto"/>
        <w:ind w:right="-1"/>
        <w:jc w:val="center"/>
        <w:rPr>
          <w:rFonts w:ascii="Calibri" w:hAnsi="Calibri" w:cs="Calibri"/>
          <w:b/>
          <w:sz w:val="22"/>
          <w:szCs w:val="22"/>
        </w:rPr>
      </w:pPr>
      <w:r w:rsidRPr="00AF2124">
        <w:rPr>
          <w:rFonts w:ascii="Calibri" w:hAnsi="Calibri" w:cs="Calibri"/>
          <w:b/>
          <w:sz w:val="22"/>
          <w:szCs w:val="22"/>
        </w:rPr>
        <w:t>ART. 4</w:t>
      </w:r>
    </w:p>
    <w:p w14:paraId="37852675" w14:textId="77777777" w:rsidR="00EC5054" w:rsidRPr="00AF2124" w:rsidRDefault="00EC5054" w:rsidP="00EC5054">
      <w:pPr>
        <w:spacing w:after="0" w:line="240" w:lineRule="auto"/>
        <w:ind w:right="-1"/>
        <w:jc w:val="center"/>
        <w:rPr>
          <w:rFonts w:ascii="Calibri" w:hAnsi="Calibri" w:cs="Calibri"/>
          <w:sz w:val="22"/>
          <w:szCs w:val="22"/>
        </w:rPr>
      </w:pPr>
      <w:r w:rsidRPr="00AF2124">
        <w:rPr>
          <w:rFonts w:ascii="Calibri" w:hAnsi="Calibri" w:cs="Calibri"/>
          <w:b/>
          <w:sz w:val="22"/>
          <w:szCs w:val="22"/>
        </w:rPr>
        <w:t>Entità del finanziamento</w:t>
      </w:r>
    </w:p>
    <w:p w14:paraId="0A2134C4" w14:textId="77777777" w:rsidR="00EC5054" w:rsidRPr="00AF2124" w:rsidRDefault="00EC5054" w:rsidP="00AB42C1">
      <w:pPr>
        <w:pStyle w:val="PreformattatoHTML"/>
        <w:numPr>
          <w:ilvl w:val="0"/>
          <w:numId w:val="37"/>
        </w:numPr>
        <w:tabs>
          <w:tab w:val="clear" w:pos="916"/>
          <w:tab w:val="left" w:pos="284"/>
        </w:tabs>
        <w:spacing w:after="120"/>
        <w:ind w:left="284" w:hanging="284"/>
        <w:jc w:val="both"/>
        <w:rPr>
          <w:rFonts w:ascii="Calibri" w:hAnsi="Calibri" w:cs="Calibri"/>
          <w:color w:val="404040"/>
          <w:sz w:val="22"/>
          <w:szCs w:val="22"/>
        </w:rPr>
      </w:pPr>
      <w:r w:rsidRPr="00AF2124">
        <w:rPr>
          <w:rFonts w:ascii="Calibri" w:hAnsi="Calibri" w:cs="Calibri"/>
          <w:bCs/>
          <w:sz w:val="22"/>
          <w:szCs w:val="22"/>
        </w:rPr>
        <w:t xml:space="preserve">L’importo del contributo finanziario regionale assegnato con il presente accordo è pari </w:t>
      </w:r>
      <w:r w:rsidRPr="00697D47">
        <w:rPr>
          <w:rFonts w:ascii="Calibri" w:hAnsi="Calibri" w:cs="Calibri"/>
          <w:bCs/>
          <w:sz w:val="22"/>
          <w:szCs w:val="22"/>
        </w:rPr>
        <w:t xml:space="preserve">a </w:t>
      </w:r>
      <w:r w:rsidRPr="00697D47">
        <w:rPr>
          <w:rStyle w:val="Enfasicorsivo"/>
          <w:rFonts w:ascii="Calibri" w:hAnsi="Calibri" w:cs="Calibri"/>
          <w:b/>
          <w:i w:val="0"/>
          <w:iCs w:val="0"/>
          <w:noProof/>
          <w:color w:val="auto"/>
          <w:sz w:val="22"/>
          <w:szCs w:val="22"/>
          <w:bdr w:val="single" w:sz="4" w:space="0" w:color="auto"/>
          <w:shd w:val="clear" w:color="auto" w:fill="FFFFFF" w:themeFill="background1"/>
        </w:rPr>
        <w:t>__________</w:t>
      </w:r>
      <w:r w:rsidRPr="00697D47">
        <w:rPr>
          <w:rFonts w:ascii="Calibri" w:hAnsi="Calibri" w:cs="Calibri"/>
          <w:bCs/>
          <w:sz w:val="22"/>
          <w:szCs w:val="22"/>
        </w:rPr>
        <w:t xml:space="preserve"> </w:t>
      </w:r>
      <w:r w:rsidRPr="00AF2124">
        <w:rPr>
          <w:rFonts w:ascii="Calibri" w:hAnsi="Calibri" w:cs="Calibri"/>
          <w:bCs/>
          <w:sz w:val="22"/>
          <w:szCs w:val="22"/>
        </w:rPr>
        <w:t xml:space="preserve">a fronte di un costo totale dell’iniziativa pari a </w:t>
      </w:r>
      <w:r w:rsidRPr="00A11A38">
        <w:rPr>
          <w:rStyle w:val="Enfasicorsivo"/>
          <w:rFonts w:ascii="Calibri" w:hAnsi="Calibri" w:cs="Calibri"/>
          <w:b/>
          <w:i w:val="0"/>
          <w:iCs w:val="0"/>
          <w:noProof/>
          <w:color w:val="auto"/>
          <w:sz w:val="22"/>
          <w:szCs w:val="22"/>
          <w:bdr w:val="single" w:sz="4" w:space="0" w:color="auto"/>
          <w:shd w:val="clear" w:color="auto" w:fill="FFFFFF" w:themeFill="background1"/>
        </w:rPr>
        <w:t>_______________</w:t>
      </w:r>
      <w:r w:rsidRPr="00697D47">
        <w:rPr>
          <w:rStyle w:val="Enfasicorsivo"/>
          <w:rFonts w:ascii="Calibri" w:hAnsi="Calibri" w:cs="Calibri"/>
          <w:bCs/>
          <w:i w:val="0"/>
          <w:iCs w:val="0"/>
          <w:noProof/>
          <w:color w:val="auto"/>
          <w:sz w:val="22"/>
          <w:szCs w:val="22"/>
          <w:shd w:val="clear" w:color="auto" w:fill="FFFFFF" w:themeFill="background1"/>
        </w:rPr>
        <w:t>.</w:t>
      </w:r>
      <w:r w:rsidRPr="00AF2124">
        <w:rPr>
          <w:rFonts w:ascii="Calibri" w:hAnsi="Calibri" w:cs="Calibri"/>
          <w:sz w:val="22"/>
          <w:szCs w:val="22"/>
        </w:rPr>
        <w:t xml:space="preserve"> </w:t>
      </w:r>
    </w:p>
    <w:p w14:paraId="36F20A03" w14:textId="77777777" w:rsidR="00EC5054" w:rsidRPr="00AF2124" w:rsidRDefault="00EC5054" w:rsidP="00EC5054">
      <w:pPr>
        <w:spacing w:after="0" w:line="240" w:lineRule="auto"/>
        <w:jc w:val="center"/>
        <w:outlineLvl w:val="0"/>
        <w:rPr>
          <w:rFonts w:ascii="Calibri" w:hAnsi="Calibri" w:cs="Calibri"/>
          <w:b/>
          <w:sz w:val="22"/>
          <w:szCs w:val="22"/>
        </w:rPr>
      </w:pPr>
      <w:r w:rsidRPr="00AF2124">
        <w:rPr>
          <w:rFonts w:ascii="Calibri" w:hAnsi="Calibri" w:cs="Calibri"/>
          <w:b/>
          <w:sz w:val="22"/>
          <w:szCs w:val="22"/>
        </w:rPr>
        <w:t>ART. 5</w:t>
      </w:r>
    </w:p>
    <w:p w14:paraId="7E76E183" w14:textId="77777777" w:rsidR="00CA3BA1" w:rsidRPr="00AF2124" w:rsidRDefault="00CA3BA1" w:rsidP="006C04D3">
      <w:pPr>
        <w:spacing w:after="0" w:line="240" w:lineRule="auto"/>
        <w:ind w:right="-1"/>
        <w:jc w:val="center"/>
        <w:rPr>
          <w:rFonts w:ascii="Calibri" w:hAnsi="Calibri" w:cs="Calibri"/>
          <w:b/>
          <w:sz w:val="22"/>
          <w:szCs w:val="22"/>
        </w:rPr>
      </w:pPr>
      <w:r w:rsidRPr="00AF2124">
        <w:rPr>
          <w:rFonts w:ascii="Calibri" w:hAnsi="Calibri" w:cs="Calibri"/>
          <w:b/>
          <w:sz w:val="22"/>
          <w:szCs w:val="22"/>
        </w:rPr>
        <w:t>Spese ammissibili/Spese non ammissibili</w:t>
      </w:r>
    </w:p>
    <w:p w14:paraId="31B66949" w14:textId="77777777" w:rsidR="009B22DA" w:rsidRPr="00A11A38" w:rsidRDefault="005405C0" w:rsidP="00AB42C1">
      <w:pPr>
        <w:pStyle w:val="Paragrafoelenco"/>
        <w:numPr>
          <w:ilvl w:val="0"/>
          <w:numId w:val="20"/>
        </w:numPr>
        <w:spacing w:line="240" w:lineRule="auto"/>
        <w:ind w:left="284" w:right="-1" w:hanging="284"/>
        <w:jc w:val="both"/>
        <w:rPr>
          <w:rFonts w:ascii="Calibri" w:hAnsi="Calibri" w:cs="Calibri"/>
          <w:sz w:val="22"/>
          <w:szCs w:val="22"/>
        </w:rPr>
      </w:pPr>
      <w:r w:rsidRPr="00A11A38">
        <w:rPr>
          <w:rFonts w:ascii="Calibri" w:hAnsi="Calibri" w:cs="Calibri"/>
          <w:sz w:val="22"/>
          <w:szCs w:val="22"/>
        </w:rPr>
        <w:t>L’iniziativa</w:t>
      </w:r>
      <w:r w:rsidR="000F14D4" w:rsidRPr="00A11A38">
        <w:rPr>
          <w:rFonts w:ascii="Calibri" w:hAnsi="Calibri" w:cs="Calibri"/>
          <w:sz w:val="22"/>
          <w:szCs w:val="22"/>
        </w:rPr>
        <w:t>, in conformità a quanto previsto dall’art. 7 dell’Avviso,</w:t>
      </w:r>
      <w:r w:rsidR="009B22DA" w:rsidRPr="00A11A38">
        <w:rPr>
          <w:rFonts w:ascii="Calibri" w:hAnsi="Calibri" w:cs="Calibri"/>
          <w:sz w:val="22"/>
          <w:szCs w:val="22"/>
        </w:rPr>
        <w:t xml:space="preserve"> ha la durata di mesi </w:t>
      </w:r>
      <w:r w:rsidR="00557E8E" w:rsidRPr="00A11A38">
        <w:rPr>
          <w:rFonts w:ascii="Calibri" w:hAnsi="Calibri" w:cs="Calibri"/>
          <w:b/>
          <w:bCs/>
          <w:sz w:val="22"/>
          <w:szCs w:val="22"/>
          <w:bdr w:val="single" w:sz="4" w:space="0" w:color="auto"/>
        </w:rPr>
        <w:t>__</w:t>
      </w:r>
      <w:r w:rsidR="00697D47" w:rsidRPr="00A11A38">
        <w:rPr>
          <w:rFonts w:ascii="Calibri" w:hAnsi="Calibri" w:cs="Calibri"/>
          <w:b/>
          <w:bCs/>
          <w:sz w:val="22"/>
          <w:szCs w:val="22"/>
          <w:bdr w:val="single" w:sz="4" w:space="0" w:color="auto"/>
        </w:rPr>
        <w:t>_</w:t>
      </w:r>
      <w:r w:rsidR="00A11A38" w:rsidRPr="00A11A38">
        <w:rPr>
          <w:rFonts w:ascii="Calibri" w:hAnsi="Calibri" w:cs="Calibri"/>
          <w:b/>
          <w:bCs/>
          <w:sz w:val="22"/>
          <w:szCs w:val="22"/>
          <w:bdr w:val="single" w:sz="4" w:space="0" w:color="auto"/>
        </w:rPr>
        <w:t>_</w:t>
      </w:r>
      <w:r w:rsidR="00557E8E" w:rsidRPr="00A11A38">
        <w:rPr>
          <w:rFonts w:ascii="Calibri" w:hAnsi="Calibri" w:cs="Calibri"/>
          <w:b/>
          <w:bCs/>
          <w:sz w:val="22"/>
          <w:szCs w:val="22"/>
          <w:bdr w:val="single" w:sz="4" w:space="0" w:color="auto"/>
        </w:rPr>
        <w:t>_</w:t>
      </w:r>
      <w:r w:rsidR="00557E8E" w:rsidRPr="00A11A38">
        <w:rPr>
          <w:rFonts w:ascii="Calibri" w:hAnsi="Calibri" w:cs="Calibri"/>
          <w:sz w:val="22"/>
          <w:szCs w:val="22"/>
        </w:rPr>
        <w:t xml:space="preserve"> </w:t>
      </w:r>
      <w:r w:rsidR="009B22DA" w:rsidRPr="00A11A38">
        <w:rPr>
          <w:rFonts w:ascii="Calibri" w:hAnsi="Calibri" w:cs="Calibri"/>
          <w:sz w:val="22"/>
          <w:szCs w:val="22"/>
        </w:rPr>
        <w:t>a partire dalla data riportata nella comunicazione di inizio attività</w:t>
      </w:r>
      <w:r w:rsidR="00DB3BCC" w:rsidRPr="00A11A38">
        <w:rPr>
          <w:rFonts w:ascii="Calibri" w:hAnsi="Calibri" w:cs="Calibri"/>
          <w:sz w:val="22"/>
          <w:szCs w:val="22"/>
        </w:rPr>
        <w:t>. Tale data non dovrà essere</w:t>
      </w:r>
      <w:r w:rsidR="00585424" w:rsidRPr="00A11A38">
        <w:rPr>
          <w:rFonts w:ascii="Calibri" w:hAnsi="Calibri" w:cs="Calibri"/>
          <w:sz w:val="22"/>
          <w:szCs w:val="22"/>
        </w:rPr>
        <w:t xml:space="preserve"> successiva al sessantesimo giorno decorrente dalla stipula di questa Convenzione</w:t>
      </w:r>
      <w:r w:rsidR="009B22DA" w:rsidRPr="00A11A38">
        <w:rPr>
          <w:rFonts w:ascii="Calibri" w:hAnsi="Calibri" w:cs="Calibri"/>
          <w:sz w:val="22"/>
          <w:szCs w:val="22"/>
        </w:rPr>
        <w:t>.</w:t>
      </w:r>
    </w:p>
    <w:p w14:paraId="3DF1D163" w14:textId="77777777" w:rsidR="00CA3BA1" w:rsidRPr="009A1DFD" w:rsidRDefault="009A1DFD" w:rsidP="00AB42C1">
      <w:pPr>
        <w:pStyle w:val="Paragrafoelenco"/>
        <w:numPr>
          <w:ilvl w:val="0"/>
          <w:numId w:val="20"/>
        </w:numPr>
        <w:spacing w:line="240" w:lineRule="auto"/>
        <w:ind w:left="284" w:right="-1" w:hanging="284"/>
        <w:jc w:val="both"/>
        <w:rPr>
          <w:rFonts w:ascii="Calibri" w:hAnsi="Calibri" w:cs="Calibri"/>
          <w:color w:val="000000"/>
          <w:sz w:val="22"/>
          <w:szCs w:val="22"/>
        </w:rPr>
      </w:pPr>
      <w:r w:rsidRPr="009A1DFD">
        <w:rPr>
          <w:rFonts w:ascii="Calibri" w:hAnsi="Calibri" w:cs="Calibri"/>
          <w:sz w:val="22"/>
          <w:szCs w:val="22"/>
        </w:rPr>
        <w:t>Sono ammissibili le spese effettuate a decorrere dalla data di avvio del progetto e comprese entro la data di conclusione del progetto, ad eccezione di spese per attività di rendicontazione, comunque sostenute e pagate entro il termine di presentazione della rendicontazione alla Regione</w:t>
      </w:r>
      <w:r w:rsidR="009B4478" w:rsidRPr="009A1DFD">
        <w:rPr>
          <w:rFonts w:ascii="Calibri" w:hAnsi="Calibri" w:cs="Calibri"/>
          <w:sz w:val="22"/>
          <w:szCs w:val="22"/>
        </w:rPr>
        <w:t>.</w:t>
      </w:r>
    </w:p>
    <w:p w14:paraId="00FAA1D4" w14:textId="77777777" w:rsidR="00CA3BA1" w:rsidRPr="009B4478" w:rsidRDefault="00CA3BA1" w:rsidP="00AB42C1">
      <w:pPr>
        <w:pStyle w:val="Paragrafoelenco"/>
        <w:numPr>
          <w:ilvl w:val="0"/>
          <w:numId w:val="20"/>
        </w:numPr>
        <w:spacing w:line="240" w:lineRule="auto"/>
        <w:ind w:left="284" w:right="-1" w:hanging="284"/>
        <w:jc w:val="both"/>
        <w:rPr>
          <w:rFonts w:ascii="Calibri" w:hAnsi="Calibri" w:cs="Calibri"/>
          <w:color w:val="000000"/>
          <w:sz w:val="22"/>
          <w:szCs w:val="22"/>
        </w:rPr>
      </w:pPr>
      <w:r w:rsidRPr="009B4478">
        <w:rPr>
          <w:rFonts w:ascii="Calibri" w:hAnsi="Calibri" w:cs="Calibri"/>
          <w:sz w:val="22"/>
          <w:szCs w:val="22"/>
        </w:rPr>
        <w:t xml:space="preserve">Le voci di costo ammissibili, di cui all’art. </w:t>
      </w:r>
      <w:r w:rsidR="00787182" w:rsidRPr="009B4478">
        <w:rPr>
          <w:rFonts w:ascii="Calibri" w:hAnsi="Calibri" w:cs="Calibri"/>
          <w:sz w:val="22"/>
          <w:szCs w:val="22"/>
        </w:rPr>
        <w:t>10</w:t>
      </w:r>
      <w:r w:rsidRPr="009B4478">
        <w:rPr>
          <w:rFonts w:ascii="Calibri" w:hAnsi="Calibri" w:cs="Calibri"/>
          <w:sz w:val="22"/>
          <w:szCs w:val="22"/>
        </w:rPr>
        <w:t xml:space="preserve"> dell’Avviso, sono afferenti alle seguenti categorie di spesa:</w:t>
      </w:r>
    </w:p>
    <w:p w14:paraId="2A1EF3D8" w14:textId="77777777" w:rsidR="00787182" w:rsidRPr="004209D6" w:rsidRDefault="00787182" w:rsidP="00AB42C1">
      <w:pPr>
        <w:pStyle w:val="Paragrafoelenco"/>
        <w:numPr>
          <w:ilvl w:val="0"/>
          <w:numId w:val="21"/>
        </w:numPr>
        <w:pBdr>
          <w:top w:val="nil"/>
          <w:left w:val="nil"/>
          <w:bottom w:val="nil"/>
          <w:right w:val="nil"/>
          <w:between w:val="nil"/>
          <w:bar w:val="nil"/>
        </w:pBdr>
        <w:spacing w:line="240" w:lineRule="auto"/>
        <w:ind w:left="567" w:hanging="283"/>
        <w:jc w:val="both"/>
        <w:rPr>
          <w:rFonts w:ascii="Calibri" w:eastAsia="Calibri" w:hAnsi="Calibri" w:cs="Calibri"/>
          <w:bCs/>
          <w:sz w:val="22"/>
          <w:szCs w:val="22"/>
        </w:rPr>
      </w:pPr>
      <w:r w:rsidRPr="004209D6">
        <w:rPr>
          <w:rFonts w:ascii="Calibri" w:eastAsia="Calibri" w:hAnsi="Calibri" w:cs="Calibri"/>
          <w:b/>
          <w:bCs/>
          <w:sz w:val="22"/>
          <w:szCs w:val="22"/>
        </w:rPr>
        <w:t>Logistica</w:t>
      </w:r>
      <w:r w:rsidRPr="004209D6">
        <w:rPr>
          <w:rFonts w:ascii="Calibri" w:eastAsia="Calibri" w:hAnsi="Calibri" w:cs="Calibri"/>
          <w:bCs/>
          <w:sz w:val="22"/>
          <w:szCs w:val="22"/>
        </w:rPr>
        <w:t xml:space="preserve">: in tale </w:t>
      </w:r>
      <w:r w:rsidR="0011402F">
        <w:rPr>
          <w:rFonts w:ascii="Calibri" w:eastAsia="Calibri" w:hAnsi="Calibri" w:cs="Calibri"/>
          <w:bCs/>
          <w:sz w:val="22"/>
          <w:szCs w:val="22"/>
        </w:rPr>
        <w:t>macro</w:t>
      </w:r>
      <w:r w:rsidR="00A87CF6">
        <w:rPr>
          <w:rFonts w:ascii="Calibri" w:eastAsia="Calibri" w:hAnsi="Calibri" w:cs="Calibri"/>
          <w:bCs/>
          <w:sz w:val="22"/>
          <w:szCs w:val="22"/>
        </w:rPr>
        <w:t>-</w:t>
      </w:r>
      <w:r w:rsidRPr="004209D6">
        <w:rPr>
          <w:rFonts w:ascii="Calibri" w:eastAsia="Calibri" w:hAnsi="Calibri" w:cs="Calibri"/>
          <w:bCs/>
          <w:sz w:val="22"/>
          <w:szCs w:val="22"/>
        </w:rPr>
        <w:t>voce di spesa sono indicati i costi da sostenere per la realizzazione degli eventi/iniziative, avendo cura di dettagliare le singole spese relativamente, ad esempio, a:</w:t>
      </w:r>
    </w:p>
    <w:p w14:paraId="007D774C" w14:textId="77777777" w:rsidR="0049100D" w:rsidRPr="0049100D" w:rsidRDefault="0049100D" w:rsidP="00AB42C1">
      <w:pPr>
        <w:pStyle w:val="Paragrafoelenco"/>
        <w:numPr>
          <w:ilvl w:val="0"/>
          <w:numId w:val="19"/>
        </w:numPr>
        <w:spacing w:line="240" w:lineRule="auto"/>
        <w:ind w:left="993" w:hanging="142"/>
        <w:jc w:val="both"/>
        <w:rPr>
          <w:rFonts w:ascii="Calibri" w:eastAsia="Calibri" w:hAnsi="Calibri" w:cs="Calibri"/>
          <w:bCs/>
          <w:sz w:val="22"/>
          <w:szCs w:val="22"/>
        </w:rPr>
      </w:pPr>
      <w:r w:rsidRPr="0049100D">
        <w:rPr>
          <w:rFonts w:ascii="Calibri" w:eastAsia="Calibri" w:hAnsi="Calibri" w:cs="Calibri"/>
          <w:bCs/>
          <w:sz w:val="22"/>
          <w:szCs w:val="22"/>
        </w:rPr>
        <w:t>affitto e allestimento di spazi, strutture, terreni e locali - inclusi i costi relativi alle autorizzazioni ovvero concessioni amministrative;</w:t>
      </w:r>
    </w:p>
    <w:p w14:paraId="685644B5" w14:textId="77777777" w:rsidR="0049100D" w:rsidRPr="0049100D" w:rsidRDefault="0049100D" w:rsidP="00AB42C1">
      <w:pPr>
        <w:pStyle w:val="Paragrafoelenco"/>
        <w:numPr>
          <w:ilvl w:val="0"/>
          <w:numId w:val="19"/>
        </w:numPr>
        <w:spacing w:line="240" w:lineRule="auto"/>
        <w:ind w:left="993" w:hanging="142"/>
        <w:jc w:val="both"/>
        <w:rPr>
          <w:rFonts w:ascii="Calibri" w:eastAsia="Calibri" w:hAnsi="Calibri" w:cs="Calibri"/>
          <w:bCs/>
          <w:sz w:val="22"/>
          <w:szCs w:val="22"/>
        </w:rPr>
      </w:pPr>
      <w:r w:rsidRPr="0049100D">
        <w:rPr>
          <w:rFonts w:ascii="Calibri" w:eastAsia="Calibri" w:hAnsi="Calibri" w:cs="Calibri"/>
          <w:bCs/>
          <w:sz w:val="22"/>
          <w:szCs w:val="22"/>
        </w:rPr>
        <w:t>applicazione dei protocolli sanitari e di sicurezza e di sostenibilità ambientale;</w:t>
      </w:r>
    </w:p>
    <w:p w14:paraId="5096CEC0" w14:textId="77777777" w:rsidR="0049100D" w:rsidRDefault="0049100D" w:rsidP="00AB42C1">
      <w:pPr>
        <w:pStyle w:val="Paragrafoelenco"/>
        <w:numPr>
          <w:ilvl w:val="0"/>
          <w:numId w:val="19"/>
        </w:numPr>
        <w:spacing w:line="240" w:lineRule="auto"/>
        <w:ind w:left="993" w:hanging="142"/>
        <w:jc w:val="both"/>
        <w:rPr>
          <w:rFonts w:ascii="Calibri" w:eastAsia="Calibri" w:hAnsi="Calibri" w:cs="Calibri"/>
          <w:bCs/>
          <w:sz w:val="22"/>
          <w:szCs w:val="22"/>
        </w:rPr>
      </w:pPr>
      <w:r w:rsidRPr="003C78EB">
        <w:rPr>
          <w:rFonts w:ascii="Calibri" w:eastAsia="Calibri" w:hAnsi="Calibri" w:cs="Calibri"/>
          <w:bCs/>
          <w:sz w:val="22"/>
          <w:szCs w:val="22"/>
        </w:rPr>
        <w:t>acquisto o affitto di veicoli e mezzi di trasporto</w:t>
      </w:r>
      <w:r w:rsidR="00CE1A3E" w:rsidRPr="003C78EB">
        <w:rPr>
          <w:rFonts w:ascii="Calibri" w:eastAsia="Calibri" w:hAnsi="Calibri" w:cs="Calibri"/>
          <w:bCs/>
          <w:sz w:val="22"/>
          <w:szCs w:val="22"/>
        </w:rPr>
        <w:t xml:space="preserve"> e trasferimento dei destinatari dell’iniziativa</w:t>
      </w:r>
      <w:r w:rsidRPr="003C78EB">
        <w:rPr>
          <w:rFonts w:ascii="Calibri" w:eastAsia="Calibri" w:hAnsi="Calibri" w:cs="Calibri"/>
          <w:bCs/>
          <w:sz w:val="22"/>
          <w:szCs w:val="22"/>
        </w:rPr>
        <w:t>;</w:t>
      </w:r>
    </w:p>
    <w:p w14:paraId="4E6B87CB" w14:textId="6B1B184A" w:rsidR="00455E71" w:rsidRPr="00455E71" w:rsidRDefault="00455E71" w:rsidP="009B0B00">
      <w:pPr>
        <w:pStyle w:val="Paragrafoelenco"/>
        <w:numPr>
          <w:ilvl w:val="0"/>
          <w:numId w:val="19"/>
        </w:numPr>
        <w:spacing w:line="240" w:lineRule="auto"/>
        <w:ind w:left="993" w:hanging="142"/>
        <w:jc w:val="both"/>
        <w:rPr>
          <w:rFonts w:ascii="Calibri" w:eastAsia="Calibri" w:hAnsi="Calibri" w:cs="Calibri"/>
          <w:bCs/>
          <w:sz w:val="22"/>
          <w:szCs w:val="22"/>
        </w:rPr>
      </w:pPr>
      <w:r w:rsidRPr="00455E71">
        <w:rPr>
          <w:rFonts w:ascii="Calibri" w:eastAsia="Calibri" w:hAnsi="Calibri" w:cs="Calibri"/>
          <w:bCs/>
          <w:sz w:val="22"/>
          <w:szCs w:val="22"/>
        </w:rPr>
        <w:t>acquisizione e installazione di macchinari, impianti e attrezzature funzionali all’esercizio dell’iniziativa.</w:t>
      </w:r>
    </w:p>
    <w:p w14:paraId="4486742A" w14:textId="77777777" w:rsidR="00CE1A3E" w:rsidRPr="003C78EB" w:rsidRDefault="00CE1A3E" w:rsidP="00CE1A3E">
      <w:pPr>
        <w:pBdr>
          <w:top w:val="nil"/>
          <w:left w:val="nil"/>
          <w:bottom w:val="nil"/>
          <w:right w:val="nil"/>
          <w:between w:val="nil"/>
          <w:bar w:val="nil"/>
        </w:pBdr>
        <w:spacing w:after="0" w:line="240" w:lineRule="auto"/>
        <w:ind w:left="567"/>
        <w:jc w:val="both"/>
        <w:rPr>
          <w:rFonts w:ascii="Calibri" w:eastAsia="Calibri" w:hAnsi="Calibri" w:cs="Calibri"/>
          <w:bCs/>
          <w:sz w:val="22"/>
          <w:szCs w:val="22"/>
          <w:u w:color="000000"/>
          <w:bdr w:val="nil"/>
        </w:rPr>
      </w:pPr>
      <w:r w:rsidRPr="003C78EB">
        <w:rPr>
          <w:rFonts w:ascii="Calibri" w:eastAsia="Calibri" w:hAnsi="Calibri" w:cs="Calibri"/>
          <w:bCs/>
          <w:sz w:val="22"/>
          <w:szCs w:val="22"/>
          <w:u w:color="000000"/>
          <w:bdr w:val="nil"/>
        </w:rPr>
        <w:t xml:space="preserve">Sono considerati costi ammissibili i costi delle attrezzature di noleggio o di leasing (nuove o usate) e le forniture specificatamente destinate agli scopi dell’Iniziativa. Le fatture/ricevute relative ad acquisto </w:t>
      </w:r>
      <w:r w:rsidRPr="003C78EB">
        <w:rPr>
          <w:rFonts w:ascii="Calibri" w:eastAsia="Calibri" w:hAnsi="Calibri" w:cs="Calibri"/>
          <w:bCs/>
          <w:sz w:val="22"/>
          <w:szCs w:val="22"/>
          <w:u w:color="000000"/>
          <w:bdr w:val="nil"/>
        </w:rPr>
        <w:lastRenderedPageBreak/>
        <w:t>(o noleggio) di materiali, attrezzature, equipaggiamenti e arredi devono indicare la quantità e le caratteristiche degli stessi, nonché, in caso di noleggio, la relativa durata.</w:t>
      </w:r>
      <w:r w:rsidRPr="003C78EB">
        <w:rPr>
          <w:rFonts w:ascii="Calibri" w:eastAsia="Cambria" w:hAnsi="Calibri" w:cs="Calibri"/>
          <w:color w:val="000000"/>
          <w:sz w:val="22"/>
          <w:szCs w:val="22"/>
          <w:u w:color="000000"/>
          <w:bdr w:val="nil"/>
        </w:rPr>
        <w:t xml:space="preserve"> </w:t>
      </w:r>
      <w:r w:rsidRPr="003C78EB">
        <w:rPr>
          <w:rFonts w:ascii="Calibri" w:eastAsia="Calibri" w:hAnsi="Calibri" w:cs="Calibri"/>
          <w:bCs/>
          <w:sz w:val="22"/>
          <w:szCs w:val="22"/>
          <w:u w:color="000000"/>
          <w:bdr w:val="nil"/>
        </w:rPr>
        <w:t xml:space="preserve">Sono ammissibili i costi relativi all’acquisizione di beni materiali, funzionali alle attività, sia nuovi che usati; il criterio di scelta per le modalità di acquisizione deve tener conto del principio di adeguatezza ed economicità. Al termine del progetto, le attrezzature acquisite, sia nuove che usate, devono rimanere di proprietà dei partner locali. La consegna di tali attrezzature deve avvenire tramite la redazione di un apposito atto di donazione secondo il </w:t>
      </w:r>
      <w:r w:rsidRPr="003C78EB">
        <w:rPr>
          <w:rFonts w:ascii="Calibri" w:eastAsia="Calibri" w:hAnsi="Calibri" w:cs="Calibri"/>
          <w:bCs/>
          <w:sz w:val="22"/>
          <w:szCs w:val="22"/>
          <w:u w:color="000000"/>
          <w:bdr w:val="single" w:sz="4" w:space="0" w:color="auto"/>
        </w:rPr>
        <w:t>Modello - Allegato 9</w:t>
      </w:r>
      <w:r w:rsidRPr="003C78EB">
        <w:rPr>
          <w:rFonts w:ascii="Calibri" w:eastAsia="Calibri" w:hAnsi="Calibri" w:cs="Calibri"/>
          <w:bCs/>
          <w:sz w:val="22"/>
          <w:szCs w:val="22"/>
          <w:u w:color="000000"/>
          <w:bdr w:val="nil"/>
        </w:rPr>
        <w:t xml:space="preserve"> “Atto di donazione”, da allegare alla rendicontazione finale.</w:t>
      </w:r>
    </w:p>
    <w:p w14:paraId="752355FB" w14:textId="77777777" w:rsidR="00CE1A3E" w:rsidRPr="003C78EB" w:rsidRDefault="00CE1A3E" w:rsidP="00CE1A3E">
      <w:pPr>
        <w:pBdr>
          <w:top w:val="nil"/>
          <w:left w:val="nil"/>
          <w:bottom w:val="nil"/>
          <w:right w:val="nil"/>
          <w:between w:val="nil"/>
          <w:bar w:val="nil"/>
        </w:pBdr>
        <w:spacing w:after="0" w:line="240" w:lineRule="auto"/>
        <w:ind w:left="567"/>
        <w:jc w:val="both"/>
        <w:rPr>
          <w:rFonts w:ascii="Calibri" w:eastAsia="Calibri" w:hAnsi="Calibri" w:cs="Calibri"/>
          <w:bCs/>
          <w:sz w:val="22"/>
          <w:szCs w:val="22"/>
          <w:u w:color="000000"/>
          <w:bdr w:val="nil"/>
        </w:rPr>
      </w:pPr>
      <w:r w:rsidRPr="003C78EB">
        <w:rPr>
          <w:rFonts w:ascii="Calibri" w:eastAsia="Calibri" w:hAnsi="Calibri" w:cs="Calibri"/>
          <w:bCs/>
          <w:sz w:val="22"/>
          <w:szCs w:val="22"/>
          <w:u w:color="000000"/>
          <w:bdr w:val="nil"/>
        </w:rPr>
        <w:t>Nel caso di acquisto di beni usati devono sussistere le seguenti condizioni:</w:t>
      </w:r>
    </w:p>
    <w:p w14:paraId="67A67F82" w14:textId="77777777" w:rsidR="00CE1A3E" w:rsidRPr="003C78EB" w:rsidRDefault="00CE1A3E" w:rsidP="00AB42C1">
      <w:pPr>
        <w:numPr>
          <w:ilvl w:val="0"/>
          <w:numId w:val="55"/>
        </w:numPr>
        <w:pBdr>
          <w:top w:val="nil"/>
          <w:left w:val="nil"/>
          <w:bottom w:val="nil"/>
          <w:right w:val="nil"/>
          <w:between w:val="nil"/>
          <w:bar w:val="nil"/>
        </w:pBdr>
        <w:spacing w:after="0" w:line="240" w:lineRule="auto"/>
        <w:contextualSpacing/>
        <w:jc w:val="both"/>
        <w:rPr>
          <w:rFonts w:ascii="Calibri" w:eastAsia="Calibri" w:hAnsi="Calibri" w:cs="Calibri"/>
          <w:bCs/>
          <w:sz w:val="22"/>
          <w:szCs w:val="22"/>
          <w:u w:color="000000"/>
          <w:bdr w:val="nil"/>
        </w:rPr>
      </w:pPr>
      <w:r w:rsidRPr="003C78EB">
        <w:rPr>
          <w:rFonts w:ascii="Calibri" w:eastAsia="Calibri" w:hAnsi="Calibri" w:cs="Calibri"/>
          <w:bCs/>
          <w:sz w:val="22"/>
          <w:szCs w:val="22"/>
          <w:u w:color="000000"/>
          <w:bdr w:val="nil"/>
        </w:rPr>
        <w:t>il venditore deve rilasciare una dichiarazione attestante l’origine e l’età del bene, da allegare alla rendicontazione finale (che al momento dell’acquisto non deve superare i 5 anni) e confermare che lo stesso, nel corso della sua precedente utilizzazione non ha mai beneficiato di contributi a vario titolo, nonché fornire copia conforme all’originale della fattura di acquisto del bene, da allegare alla rendicontazione finale;</w:t>
      </w:r>
    </w:p>
    <w:p w14:paraId="79768BD8" w14:textId="77777777" w:rsidR="00CE1A3E" w:rsidRPr="003C78EB" w:rsidRDefault="00CE1A3E" w:rsidP="00AB42C1">
      <w:pPr>
        <w:numPr>
          <w:ilvl w:val="0"/>
          <w:numId w:val="55"/>
        </w:numPr>
        <w:pBdr>
          <w:top w:val="nil"/>
          <w:left w:val="nil"/>
          <w:bottom w:val="nil"/>
          <w:right w:val="nil"/>
          <w:between w:val="nil"/>
          <w:bar w:val="nil"/>
        </w:pBdr>
        <w:spacing w:after="0" w:line="240" w:lineRule="auto"/>
        <w:contextualSpacing/>
        <w:jc w:val="both"/>
        <w:rPr>
          <w:rFonts w:ascii="Calibri" w:eastAsia="Calibri" w:hAnsi="Calibri" w:cs="Calibri"/>
          <w:bCs/>
          <w:sz w:val="22"/>
          <w:szCs w:val="22"/>
          <w:u w:color="000000"/>
          <w:bdr w:val="nil"/>
        </w:rPr>
      </w:pPr>
      <w:r w:rsidRPr="003C78EB">
        <w:rPr>
          <w:rFonts w:ascii="Calibri" w:eastAsia="Calibri" w:hAnsi="Calibri" w:cs="Calibri"/>
          <w:bCs/>
          <w:sz w:val="22"/>
          <w:szCs w:val="22"/>
          <w:u w:color="000000"/>
          <w:bdr w:val="nil"/>
        </w:rPr>
        <w:t>il prezzo del bene usato non deve essere superiore al suo valore di mercato e deve essere inferiore al costo di un bene similare nuovo;</w:t>
      </w:r>
    </w:p>
    <w:p w14:paraId="53DFD3B4" w14:textId="77777777" w:rsidR="00CE1A3E" w:rsidRPr="003C78EB" w:rsidRDefault="00CE1A3E" w:rsidP="00AB42C1">
      <w:pPr>
        <w:numPr>
          <w:ilvl w:val="0"/>
          <w:numId w:val="55"/>
        </w:numPr>
        <w:pBdr>
          <w:top w:val="nil"/>
          <w:left w:val="nil"/>
          <w:bottom w:val="nil"/>
          <w:right w:val="nil"/>
          <w:between w:val="nil"/>
          <w:bar w:val="nil"/>
        </w:pBdr>
        <w:spacing w:after="0" w:line="240" w:lineRule="auto"/>
        <w:contextualSpacing/>
        <w:jc w:val="both"/>
        <w:rPr>
          <w:rFonts w:ascii="Calibri" w:eastAsia="Calibri" w:hAnsi="Calibri" w:cs="Calibri"/>
          <w:bCs/>
          <w:sz w:val="22"/>
          <w:szCs w:val="22"/>
          <w:u w:color="000000"/>
          <w:bdr w:val="nil"/>
        </w:rPr>
      </w:pPr>
      <w:r w:rsidRPr="003C78EB">
        <w:rPr>
          <w:rFonts w:ascii="Calibri" w:eastAsia="Calibri" w:hAnsi="Calibri" w:cs="Calibri"/>
          <w:bCs/>
          <w:sz w:val="22"/>
          <w:szCs w:val="22"/>
          <w:u w:color="000000"/>
          <w:bdr w:val="nil"/>
        </w:rPr>
        <w:t>le caratteristiche tecniche del bene devono risultare adeguate alle esigenze dell’attività.</w:t>
      </w:r>
    </w:p>
    <w:p w14:paraId="4CC99282" w14:textId="77777777" w:rsidR="00CE1A3E" w:rsidRPr="00CE1A3E" w:rsidRDefault="00CE1A3E" w:rsidP="00CE1A3E">
      <w:pPr>
        <w:pBdr>
          <w:top w:val="nil"/>
          <w:left w:val="nil"/>
          <w:bottom w:val="nil"/>
          <w:right w:val="nil"/>
          <w:between w:val="nil"/>
          <w:bar w:val="nil"/>
        </w:pBdr>
        <w:spacing w:after="0" w:line="240" w:lineRule="auto"/>
        <w:ind w:left="567"/>
        <w:jc w:val="both"/>
        <w:rPr>
          <w:rFonts w:ascii="Calibri" w:eastAsia="Calibri" w:hAnsi="Calibri" w:cs="Calibri"/>
          <w:bCs/>
          <w:sz w:val="22"/>
          <w:szCs w:val="22"/>
          <w:u w:color="000000"/>
          <w:bdr w:val="nil"/>
        </w:rPr>
      </w:pPr>
      <w:r w:rsidRPr="003C78EB">
        <w:rPr>
          <w:rFonts w:ascii="Calibri" w:eastAsia="Calibri" w:hAnsi="Calibri" w:cs="Calibri"/>
          <w:bCs/>
          <w:sz w:val="22"/>
          <w:szCs w:val="22"/>
          <w:u w:color="000000"/>
          <w:bdr w:val="nil"/>
        </w:rPr>
        <w:t>I beni durevoli acquistati devono essere contrassegnati con apposita etichetta indelebile riportante la dicitura: “</w:t>
      </w:r>
      <w:r w:rsidRPr="003C78EB">
        <w:rPr>
          <w:rFonts w:ascii="Calibri" w:eastAsia="Calibri" w:hAnsi="Calibri" w:cs="Calibri"/>
          <w:bCs/>
          <w:i/>
          <w:sz w:val="22"/>
          <w:szCs w:val="22"/>
          <w:u w:color="000000"/>
          <w:bdr w:val="nil"/>
        </w:rPr>
        <w:t>Bene acquistato con contributi della Regione Puglia a valere sulla L.R. 20/2003 – Avviso pubblico 2025”.</w:t>
      </w:r>
    </w:p>
    <w:p w14:paraId="6CD13885" w14:textId="77777777" w:rsidR="0049100D" w:rsidRPr="00DB0012" w:rsidRDefault="0049100D" w:rsidP="00AF2124">
      <w:pPr>
        <w:pStyle w:val="Paragrafoelenco"/>
        <w:spacing w:line="240" w:lineRule="auto"/>
        <w:ind w:left="567"/>
        <w:jc w:val="both"/>
        <w:rPr>
          <w:rFonts w:ascii="Calibri" w:eastAsia="Calibri" w:hAnsi="Calibri" w:cs="Calibri"/>
          <w:bCs/>
          <w:sz w:val="22"/>
          <w:szCs w:val="22"/>
        </w:rPr>
      </w:pPr>
      <w:r w:rsidRPr="00DB0012">
        <w:rPr>
          <w:rFonts w:ascii="Calibri" w:eastAsia="Calibri" w:hAnsi="Calibri" w:cs="Calibri"/>
          <w:bCs/>
          <w:sz w:val="22"/>
          <w:szCs w:val="22"/>
        </w:rPr>
        <w:t>I costi per la logistica so</w:t>
      </w:r>
      <w:r w:rsidR="009B4478" w:rsidRPr="00DB0012">
        <w:rPr>
          <w:rFonts w:ascii="Calibri" w:eastAsia="Calibri" w:hAnsi="Calibri" w:cs="Calibri"/>
          <w:bCs/>
          <w:sz w:val="22"/>
          <w:szCs w:val="22"/>
        </w:rPr>
        <w:t>no sottoposti al rispetto di qua</w:t>
      </w:r>
      <w:r w:rsidRPr="00DB0012">
        <w:rPr>
          <w:rFonts w:ascii="Calibri" w:eastAsia="Calibri" w:hAnsi="Calibri" w:cs="Calibri"/>
          <w:bCs/>
          <w:sz w:val="22"/>
          <w:szCs w:val="22"/>
        </w:rPr>
        <w:t xml:space="preserve">nto previsto </w:t>
      </w:r>
      <w:r w:rsidRPr="00DA49E2">
        <w:rPr>
          <w:rFonts w:ascii="Calibri" w:eastAsia="Calibri" w:hAnsi="Calibri" w:cs="Calibri"/>
          <w:bCs/>
          <w:sz w:val="22"/>
          <w:szCs w:val="22"/>
        </w:rPr>
        <w:t>all’art. 10</w:t>
      </w:r>
      <w:r w:rsidR="000F14D4" w:rsidRPr="00DA49E2">
        <w:rPr>
          <w:rFonts w:ascii="Calibri" w:eastAsia="Calibri" w:hAnsi="Calibri" w:cs="Calibri"/>
          <w:bCs/>
          <w:sz w:val="22"/>
          <w:szCs w:val="22"/>
        </w:rPr>
        <w:t xml:space="preserve">, punto 1), </w:t>
      </w:r>
      <w:r w:rsidRPr="00DA49E2">
        <w:rPr>
          <w:rFonts w:ascii="Calibri" w:eastAsia="Calibri" w:hAnsi="Calibri" w:cs="Calibri"/>
          <w:bCs/>
          <w:sz w:val="22"/>
          <w:szCs w:val="22"/>
        </w:rPr>
        <w:t>dell’Avviso</w:t>
      </w:r>
      <w:r w:rsidR="008332DB" w:rsidRPr="00DA49E2">
        <w:rPr>
          <w:rFonts w:ascii="Calibri" w:eastAsia="Calibri" w:hAnsi="Calibri" w:cs="Calibri"/>
          <w:bCs/>
          <w:sz w:val="22"/>
          <w:szCs w:val="22"/>
        </w:rPr>
        <w:t xml:space="preserve"> e al par. 3.1</w:t>
      </w:r>
      <w:r w:rsidR="008332DB" w:rsidRPr="00DB0012">
        <w:rPr>
          <w:rFonts w:ascii="Calibri" w:eastAsia="Calibri" w:hAnsi="Calibri" w:cs="Calibri"/>
          <w:bCs/>
          <w:sz w:val="22"/>
          <w:szCs w:val="22"/>
        </w:rPr>
        <w:t xml:space="preserve"> delle “Linee Guida per la rendicontazione delle iniziative”</w:t>
      </w:r>
      <w:r w:rsidR="009B4478" w:rsidRPr="00DB0012">
        <w:rPr>
          <w:rFonts w:ascii="Calibri" w:eastAsia="Calibri" w:hAnsi="Calibri" w:cs="Calibri"/>
          <w:bCs/>
          <w:sz w:val="22"/>
          <w:szCs w:val="22"/>
        </w:rPr>
        <w:t>.</w:t>
      </w:r>
    </w:p>
    <w:p w14:paraId="3172494B" w14:textId="77777777" w:rsidR="0049100D" w:rsidRPr="00DB0012" w:rsidRDefault="0049100D" w:rsidP="00AB42C1">
      <w:pPr>
        <w:pStyle w:val="Paragrafoelenco"/>
        <w:numPr>
          <w:ilvl w:val="0"/>
          <w:numId w:val="21"/>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 xml:space="preserve">Innovazione tecnologica: </w:t>
      </w:r>
    </w:p>
    <w:p w14:paraId="08728935" w14:textId="77777777" w:rsidR="0049100D" w:rsidRPr="00DB0012" w:rsidRDefault="0049100D" w:rsidP="00AB42C1">
      <w:pPr>
        <w:pStyle w:val="Paragrafoelenco"/>
        <w:numPr>
          <w:ilvl w:val="0"/>
          <w:numId w:val="26"/>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software, purché riferiti strettamente al raggiungimento dei risultati e degli obiettivi del</w:t>
      </w:r>
      <w:r w:rsidR="00266618" w:rsidRPr="00DB0012">
        <w:rPr>
          <w:rFonts w:ascii="Calibri" w:eastAsia="Calibri" w:hAnsi="Calibri" w:cs="Calibri"/>
          <w:bCs/>
          <w:sz w:val="22"/>
          <w:szCs w:val="22"/>
        </w:rPr>
        <w:t>l</w:t>
      </w:r>
      <w:r w:rsidR="005405C0" w:rsidRPr="00DB0012">
        <w:rPr>
          <w:rFonts w:ascii="Calibri" w:eastAsia="Calibri" w:hAnsi="Calibri" w:cs="Calibri"/>
          <w:bCs/>
          <w:sz w:val="22"/>
          <w:szCs w:val="22"/>
        </w:rPr>
        <w:t>’</w:t>
      </w:r>
      <w:r w:rsidR="002E7F39" w:rsidRPr="00DB0012">
        <w:rPr>
          <w:rFonts w:ascii="Calibri" w:eastAsia="Calibri" w:hAnsi="Calibri" w:cs="Calibri"/>
          <w:bCs/>
          <w:sz w:val="22"/>
          <w:szCs w:val="22"/>
        </w:rPr>
        <w:t>I</w:t>
      </w:r>
      <w:r w:rsidR="005405C0" w:rsidRPr="00DB0012">
        <w:rPr>
          <w:rFonts w:ascii="Calibri" w:eastAsia="Calibri" w:hAnsi="Calibri" w:cs="Calibri"/>
          <w:bCs/>
          <w:sz w:val="22"/>
          <w:szCs w:val="22"/>
        </w:rPr>
        <w:t>niziativa</w:t>
      </w:r>
      <w:r w:rsidR="00266618" w:rsidRPr="00DB0012">
        <w:rPr>
          <w:rFonts w:ascii="Calibri" w:eastAsia="Calibri" w:hAnsi="Calibri" w:cs="Calibri"/>
          <w:bCs/>
          <w:sz w:val="22"/>
          <w:szCs w:val="22"/>
        </w:rPr>
        <w:t xml:space="preserve"> stessa</w:t>
      </w:r>
      <w:r w:rsidRPr="00DB0012">
        <w:rPr>
          <w:rFonts w:ascii="Calibri" w:eastAsia="Calibri" w:hAnsi="Calibri" w:cs="Calibri"/>
          <w:bCs/>
          <w:sz w:val="22"/>
          <w:szCs w:val="22"/>
        </w:rPr>
        <w:t>;</w:t>
      </w:r>
    </w:p>
    <w:p w14:paraId="2D066A41" w14:textId="77777777" w:rsidR="0049100D" w:rsidRPr="00DB0012" w:rsidRDefault="0049100D" w:rsidP="00AB42C1">
      <w:pPr>
        <w:pStyle w:val="Paragrafoelenco"/>
        <w:numPr>
          <w:ilvl w:val="0"/>
          <w:numId w:val="26"/>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apparecchiature digitali, purché riferiti strettamente al raggiungimento dei risultati e degli obiettivi dell’Iniziativa stessa.</w:t>
      </w:r>
    </w:p>
    <w:p w14:paraId="6A271BB3" w14:textId="77777777" w:rsidR="00266618" w:rsidRPr="00DB0012" w:rsidRDefault="00266618" w:rsidP="00AB42C1">
      <w:pPr>
        <w:pStyle w:val="Paragrafoelenco"/>
        <w:numPr>
          <w:ilvl w:val="0"/>
          <w:numId w:val="26"/>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Altro, purché riferito strettamente al raggiungimento dei risultati e degli obiettivi dell’Iniziativa stessa</w:t>
      </w:r>
    </w:p>
    <w:p w14:paraId="795E84EE" w14:textId="097FC32D" w:rsidR="000F14D4" w:rsidRPr="00DB0012" w:rsidRDefault="000F14D4"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I costi per l’innovazione tecnologi</w:t>
      </w:r>
      <w:r w:rsidR="00266618" w:rsidRPr="00DB0012">
        <w:rPr>
          <w:rFonts w:ascii="Calibri" w:eastAsia="Calibri" w:hAnsi="Calibri" w:cs="Calibri"/>
          <w:bCs/>
          <w:sz w:val="22"/>
          <w:szCs w:val="22"/>
        </w:rPr>
        <w:t>c</w:t>
      </w:r>
      <w:r w:rsidRPr="00DB0012">
        <w:rPr>
          <w:rFonts w:ascii="Calibri" w:eastAsia="Calibri" w:hAnsi="Calibri" w:cs="Calibri"/>
          <w:bCs/>
          <w:sz w:val="22"/>
          <w:szCs w:val="22"/>
        </w:rPr>
        <w:t xml:space="preserve">a sono sottoposti al rispetto di quanto previsto all’art. 10, </w:t>
      </w:r>
      <w:r w:rsidR="00455E71">
        <w:rPr>
          <w:rFonts w:ascii="Calibri" w:eastAsia="Calibri" w:hAnsi="Calibri" w:cs="Calibri"/>
          <w:bCs/>
          <w:sz w:val="22"/>
          <w:szCs w:val="22"/>
        </w:rPr>
        <w:t>comma</w:t>
      </w:r>
      <w:r w:rsidRPr="00DB0012">
        <w:rPr>
          <w:rFonts w:ascii="Calibri" w:eastAsia="Calibri" w:hAnsi="Calibri" w:cs="Calibri"/>
          <w:bCs/>
          <w:sz w:val="22"/>
          <w:szCs w:val="22"/>
        </w:rPr>
        <w:t xml:space="preserve"> 1, dell’Avviso</w:t>
      </w:r>
      <w:r w:rsidR="008332DB" w:rsidRPr="00DB0012">
        <w:t xml:space="preserve"> </w:t>
      </w:r>
      <w:r w:rsidR="008332DB" w:rsidRPr="00DB0012">
        <w:rPr>
          <w:rFonts w:ascii="Calibri" w:eastAsia="Calibri" w:hAnsi="Calibri" w:cs="Calibri"/>
          <w:bCs/>
          <w:sz w:val="22"/>
          <w:szCs w:val="22"/>
        </w:rPr>
        <w:t>e al par. 3.1 delle “Linee Guida per la rendicontazione delle iniziative”</w:t>
      </w:r>
      <w:r w:rsidR="00266618" w:rsidRPr="00DB0012">
        <w:rPr>
          <w:rFonts w:ascii="Calibri" w:eastAsia="Calibri" w:hAnsi="Calibri" w:cs="Calibri"/>
          <w:bCs/>
          <w:sz w:val="22"/>
          <w:szCs w:val="22"/>
        </w:rPr>
        <w:t>.</w:t>
      </w:r>
    </w:p>
    <w:p w14:paraId="3A1E95AC" w14:textId="77777777" w:rsidR="00787182" w:rsidRPr="00DB0012" w:rsidRDefault="00787182" w:rsidP="00AB42C1">
      <w:pPr>
        <w:pStyle w:val="Paragrafoelenco"/>
        <w:numPr>
          <w:ilvl w:val="0"/>
          <w:numId w:val="21"/>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Promozione e pubblicità dell’</w:t>
      </w:r>
      <w:r w:rsidR="005405C0" w:rsidRPr="00DB0012">
        <w:rPr>
          <w:rFonts w:ascii="Calibri" w:eastAsia="Calibri" w:hAnsi="Calibri" w:cs="Calibri"/>
          <w:b/>
          <w:bCs/>
          <w:sz w:val="22"/>
          <w:szCs w:val="22"/>
        </w:rPr>
        <w:t>l’iniziativa</w:t>
      </w:r>
      <w:r w:rsidRPr="00DB0012">
        <w:rPr>
          <w:rFonts w:ascii="Calibri" w:eastAsia="Calibri" w:hAnsi="Calibri" w:cs="Calibri"/>
          <w:b/>
          <w:bCs/>
          <w:sz w:val="22"/>
          <w:szCs w:val="22"/>
        </w:rPr>
        <w:t xml:space="preserve">: </w:t>
      </w:r>
      <w:r w:rsidRPr="00DB0012">
        <w:rPr>
          <w:rFonts w:ascii="Calibri" w:eastAsia="Calibri" w:hAnsi="Calibri" w:cs="Calibri"/>
          <w:bCs/>
          <w:sz w:val="22"/>
          <w:szCs w:val="22"/>
        </w:rPr>
        <w:t>in tale voce di spesa sono indicati i costi da sostenere per pubblicità e comunicazione di attività ed eventi, avendo cura di dettagliare le singole spese relativamente, ad esempio, a</w:t>
      </w:r>
      <w:r w:rsidRPr="00DB0012">
        <w:rPr>
          <w:rFonts w:ascii="Calibri" w:eastAsia="Calibri" w:hAnsi="Calibri" w:cs="Calibri"/>
          <w:b/>
          <w:bCs/>
          <w:sz w:val="22"/>
          <w:szCs w:val="22"/>
        </w:rPr>
        <w:t>:</w:t>
      </w:r>
    </w:p>
    <w:p w14:paraId="4260C106" w14:textId="77777777" w:rsidR="0049100D" w:rsidRPr="00DB0012" w:rsidRDefault="0049100D" w:rsidP="00AB42C1">
      <w:pPr>
        <w:pStyle w:val="Paragrafoelenco"/>
        <w:numPr>
          <w:ilvl w:val="0"/>
          <w:numId w:val="27"/>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attività di divulgazione e di sensibilizzazione in loco;</w:t>
      </w:r>
    </w:p>
    <w:p w14:paraId="14D9DF58" w14:textId="77777777" w:rsidR="0049100D" w:rsidRPr="00DB0012" w:rsidRDefault="0049100D" w:rsidP="00AB42C1">
      <w:pPr>
        <w:pStyle w:val="Paragrafoelenco"/>
        <w:numPr>
          <w:ilvl w:val="0"/>
          <w:numId w:val="27"/>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attività di divulgazione in Puglia.</w:t>
      </w:r>
    </w:p>
    <w:p w14:paraId="0559F67C" w14:textId="1158EF51" w:rsidR="00787182" w:rsidRPr="00DB0012" w:rsidRDefault="000F14D4"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 xml:space="preserve">I costi per la promozione e pubblicità dell’iniziativa sono sottoposti al rispetto di quanto </w:t>
      </w:r>
      <w:r w:rsidR="00747670">
        <w:rPr>
          <w:rFonts w:ascii="Calibri" w:eastAsia="Calibri" w:hAnsi="Calibri" w:cs="Calibri"/>
          <w:bCs/>
          <w:sz w:val="22"/>
          <w:szCs w:val="22"/>
        </w:rPr>
        <w:t xml:space="preserve">previsto all’art. 10, </w:t>
      </w:r>
      <w:r w:rsidR="00A65EBB">
        <w:rPr>
          <w:rFonts w:ascii="Calibri" w:eastAsia="Calibri" w:hAnsi="Calibri" w:cs="Calibri"/>
          <w:bCs/>
          <w:sz w:val="22"/>
          <w:szCs w:val="22"/>
        </w:rPr>
        <w:t>comma 1</w:t>
      </w:r>
      <w:r w:rsidR="00747670">
        <w:rPr>
          <w:rFonts w:ascii="Calibri" w:eastAsia="Calibri" w:hAnsi="Calibri" w:cs="Calibri"/>
          <w:bCs/>
          <w:sz w:val="22"/>
          <w:szCs w:val="22"/>
        </w:rPr>
        <w:t>,</w:t>
      </w:r>
      <w:r w:rsidRPr="00DB0012">
        <w:rPr>
          <w:rFonts w:ascii="Calibri" w:eastAsia="Calibri" w:hAnsi="Calibri" w:cs="Calibri"/>
          <w:bCs/>
          <w:sz w:val="22"/>
          <w:szCs w:val="22"/>
        </w:rPr>
        <w:t xml:space="preserve"> dell’Avviso</w:t>
      </w:r>
      <w:r w:rsidR="008332DB" w:rsidRPr="00DB0012">
        <w:t xml:space="preserve"> </w:t>
      </w:r>
      <w:r w:rsidR="008332DB" w:rsidRPr="00DB0012">
        <w:rPr>
          <w:rFonts w:ascii="Calibri" w:eastAsia="Calibri" w:hAnsi="Calibri" w:cs="Calibri"/>
          <w:bCs/>
          <w:sz w:val="22"/>
          <w:szCs w:val="22"/>
        </w:rPr>
        <w:t>e al par. 3.1 delle “Linee Guida per la rendicontazione delle iniziative”</w:t>
      </w:r>
      <w:r w:rsidRPr="00DB0012">
        <w:rPr>
          <w:rFonts w:ascii="Calibri" w:eastAsia="Calibri" w:hAnsi="Calibri" w:cs="Calibri"/>
          <w:bCs/>
          <w:sz w:val="22"/>
          <w:szCs w:val="22"/>
        </w:rPr>
        <w:t>.</w:t>
      </w:r>
    </w:p>
    <w:p w14:paraId="67519968" w14:textId="1581D9FE" w:rsidR="0064782F" w:rsidRPr="00DB0012" w:rsidRDefault="00787182" w:rsidP="00AB42C1">
      <w:pPr>
        <w:pStyle w:val="Paragrafoelenco"/>
        <w:numPr>
          <w:ilvl w:val="0"/>
          <w:numId w:val="21"/>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Personale impiegato nella realizzazione del</w:t>
      </w:r>
      <w:r w:rsidR="00777D43">
        <w:rPr>
          <w:rFonts w:ascii="Calibri" w:eastAsia="Calibri" w:hAnsi="Calibri" w:cs="Calibri"/>
          <w:b/>
          <w:bCs/>
          <w:sz w:val="22"/>
          <w:szCs w:val="22"/>
        </w:rPr>
        <w:t>l’Iniziativa</w:t>
      </w:r>
      <w:r w:rsidRPr="00DB0012">
        <w:rPr>
          <w:rFonts w:ascii="Calibri" w:eastAsia="Calibri" w:hAnsi="Calibri" w:cs="Calibri"/>
          <w:b/>
          <w:bCs/>
          <w:sz w:val="22"/>
          <w:szCs w:val="22"/>
        </w:rPr>
        <w:t xml:space="preserve">: </w:t>
      </w:r>
    </w:p>
    <w:p w14:paraId="40772AFC" w14:textId="77777777" w:rsidR="000F14D4" w:rsidRPr="00DB0012" w:rsidRDefault="000F14D4" w:rsidP="00AB42C1">
      <w:pPr>
        <w:pStyle w:val="Paragrafoelenco"/>
        <w:numPr>
          <w:ilvl w:val="0"/>
          <w:numId w:val="28"/>
        </w:numPr>
        <w:tabs>
          <w:tab w:val="left" w:pos="993"/>
        </w:tabs>
        <w:spacing w:line="240" w:lineRule="auto"/>
        <w:ind w:left="993" w:hanging="142"/>
        <w:jc w:val="both"/>
        <w:rPr>
          <w:rFonts w:ascii="Calibri" w:eastAsia="Calibri" w:hAnsi="Calibri" w:cs="Calibri"/>
          <w:bCs/>
          <w:sz w:val="22"/>
          <w:szCs w:val="22"/>
        </w:rPr>
      </w:pPr>
      <w:r w:rsidRPr="00455E71">
        <w:rPr>
          <w:rFonts w:ascii="Calibri" w:eastAsia="Calibri" w:hAnsi="Calibri" w:cs="Calibri"/>
          <w:bCs/>
          <w:sz w:val="22"/>
          <w:szCs w:val="22"/>
        </w:rPr>
        <w:t xml:space="preserve">personale </w:t>
      </w:r>
      <w:r w:rsidR="00266618" w:rsidRPr="00455E71">
        <w:rPr>
          <w:rFonts w:ascii="Calibri" w:eastAsia="Calibri" w:hAnsi="Calibri" w:cs="Calibri"/>
          <w:bCs/>
          <w:sz w:val="22"/>
          <w:szCs w:val="22"/>
        </w:rPr>
        <w:t xml:space="preserve">impiegato stabilmente presso </w:t>
      </w:r>
      <w:r w:rsidR="00454AE9" w:rsidRPr="00455E71">
        <w:rPr>
          <w:rFonts w:ascii="Calibri" w:eastAsia="Calibri" w:hAnsi="Calibri" w:cs="Calibri"/>
          <w:bCs/>
          <w:sz w:val="22"/>
          <w:szCs w:val="22"/>
        </w:rPr>
        <w:t>l’Ente beneficiario</w:t>
      </w:r>
      <w:r w:rsidR="00266618" w:rsidRPr="00455E71">
        <w:rPr>
          <w:rFonts w:ascii="Calibri" w:eastAsia="Calibri" w:hAnsi="Calibri" w:cs="Calibri"/>
          <w:bCs/>
          <w:sz w:val="22"/>
          <w:szCs w:val="22"/>
        </w:rPr>
        <w:t xml:space="preserve"> o partner</w:t>
      </w:r>
      <w:r w:rsidRPr="00455E71">
        <w:rPr>
          <w:rFonts w:ascii="Calibri" w:eastAsia="Calibri" w:hAnsi="Calibri" w:cs="Calibri"/>
          <w:bCs/>
          <w:sz w:val="22"/>
          <w:szCs w:val="22"/>
        </w:rPr>
        <w:t xml:space="preserve"> (personale “dipendente”). Si intende</w:t>
      </w:r>
      <w:r w:rsidRPr="00DB0012">
        <w:rPr>
          <w:rFonts w:ascii="Calibri" w:eastAsia="Calibri" w:hAnsi="Calibri" w:cs="Calibri"/>
          <w:bCs/>
          <w:sz w:val="22"/>
          <w:szCs w:val="22"/>
        </w:rPr>
        <w:t xml:space="preserve"> incluso anche il personale assunto con contratti di collaborazione occasionale/a progetto o altre forme previste dalla legge. Ogni partner </w:t>
      </w:r>
      <w:r w:rsidR="002E7F39" w:rsidRPr="00DB0012">
        <w:rPr>
          <w:rFonts w:ascii="Calibri" w:eastAsia="Calibri" w:hAnsi="Calibri" w:cs="Calibri"/>
          <w:bCs/>
          <w:sz w:val="22"/>
          <w:szCs w:val="22"/>
        </w:rPr>
        <w:t>dell’Iniziativa</w:t>
      </w:r>
      <w:r w:rsidRPr="00DB0012">
        <w:rPr>
          <w:rFonts w:ascii="Calibri" w:eastAsia="Calibri" w:hAnsi="Calibri" w:cs="Calibri"/>
          <w:bCs/>
          <w:sz w:val="22"/>
          <w:szCs w:val="22"/>
        </w:rPr>
        <w:t xml:space="preserve"> (incluso l’Ente proponente) deve predisporre un’apposita lettera di incarico, controfirmata dal dipendente, in cui vengono indicate le attività da svolgere, il numero di ore/giornate di impiego previste ed il corrispettivo pattuito. Le spese di personale includono i costi del compenso lordo, comprensivo degli oneri sociali e fiscali a carico del lavoratore e del datore di lavoro, in rapporto alle ore/giornate impiegate nel</w:t>
      </w:r>
      <w:r w:rsidR="002E7F39" w:rsidRPr="00DB0012">
        <w:rPr>
          <w:rFonts w:ascii="Calibri" w:eastAsia="Calibri" w:hAnsi="Calibri" w:cs="Calibri"/>
          <w:bCs/>
          <w:sz w:val="22"/>
          <w:szCs w:val="22"/>
        </w:rPr>
        <w:t>l’Iniziativa</w:t>
      </w:r>
      <w:r w:rsidRPr="00DB0012">
        <w:rPr>
          <w:rFonts w:ascii="Calibri" w:eastAsia="Calibri" w:hAnsi="Calibri" w:cs="Calibri"/>
          <w:bCs/>
          <w:sz w:val="22"/>
          <w:szCs w:val="22"/>
        </w:rPr>
        <w:t>.</w:t>
      </w:r>
    </w:p>
    <w:p w14:paraId="36B8D738" w14:textId="77777777" w:rsidR="0064782F" w:rsidRPr="00DB0012" w:rsidRDefault="00856315" w:rsidP="00AF2124">
      <w:pPr>
        <w:pStyle w:val="Paragrafoelenco"/>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  </w:t>
      </w:r>
      <w:r w:rsidR="000F14D4" w:rsidRPr="00DB0012">
        <w:rPr>
          <w:rFonts w:ascii="Calibri" w:eastAsia="Calibri" w:hAnsi="Calibri" w:cs="Calibri"/>
          <w:bCs/>
          <w:sz w:val="22"/>
          <w:szCs w:val="22"/>
        </w:rPr>
        <w:t>Potranno essere inserite al massimo 2 figure: una figura con funzioni di coordinamento/gestione e una figura con funzioni amministrative, entrambe imputate ai costi dell’iniziativa, per la quota parte del proprio lavoro ad essa dedicata</w:t>
      </w:r>
      <w:r w:rsidR="0064782F" w:rsidRPr="00DB0012">
        <w:rPr>
          <w:rFonts w:ascii="Calibri" w:eastAsia="Calibri" w:hAnsi="Calibri" w:cs="Calibri"/>
          <w:bCs/>
          <w:sz w:val="22"/>
          <w:szCs w:val="22"/>
        </w:rPr>
        <w:t>;</w:t>
      </w:r>
    </w:p>
    <w:p w14:paraId="6C2558BB" w14:textId="77777777" w:rsidR="0064782F" w:rsidRPr="00DB0012" w:rsidRDefault="0064782F" w:rsidP="00AB42C1">
      <w:pPr>
        <w:pStyle w:val="Paragrafoelenco"/>
        <w:numPr>
          <w:ilvl w:val="0"/>
          <w:numId w:val="28"/>
        </w:numPr>
        <w:spacing w:line="240" w:lineRule="auto"/>
        <w:ind w:left="993" w:hanging="142"/>
        <w:jc w:val="both"/>
        <w:rPr>
          <w:rFonts w:ascii="Calibri" w:eastAsia="Calibri" w:hAnsi="Calibri" w:cs="Calibri"/>
          <w:bCs/>
          <w:sz w:val="22"/>
          <w:szCs w:val="22"/>
        </w:rPr>
      </w:pPr>
      <w:r w:rsidRPr="00455E71">
        <w:rPr>
          <w:rFonts w:ascii="Calibri" w:eastAsia="Calibri" w:hAnsi="Calibri" w:cs="Calibri"/>
          <w:b/>
          <w:sz w:val="22"/>
          <w:szCs w:val="22"/>
        </w:rPr>
        <w:lastRenderedPageBreak/>
        <w:t>prestazioni d’opera professionali, intellettuali e di supporto</w:t>
      </w:r>
      <w:r w:rsidRPr="00DB0012">
        <w:rPr>
          <w:rFonts w:ascii="Calibri" w:eastAsia="Calibri" w:hAnsi="Calibri" w:cs="Calibri"/>
          <w:bCs/>
          <w:sz w:val="22"/>
          <w:szCs w:val="22"/>
        </w:rPr>
        <w:t xml:space="preserve">, purché e nella misura in cui siano direttamente imputabili all’iniziativa medesima, </w:t>
      </w:r>
      <w:r w:rsidR="000F14D4" w:rsidRPr="00DB0012">
        <w:rPr>
          <w:rFonts w:ascii="Calibri" w:eastAsia="Calibri" w:hAnsi="Calibri" w:cs="Calibri"/>
          <w:bCs/>
          <w:sz w:val="22"/>
          <w:szCs w:val="22"/>
        </w:rPr>
        <w:t>Non sono ammesse le consulenze di tipo fiscale, legale, amministrativo, contabile, e</w:t>
      </w:r>
      <w:r w:rsidR="00A75A93" w:rsidRPr="00DB0012">
        <w:rPr>
          <w:rFonts w:ascii="Calibri" w:eastAsia="Calibri" w:hAnsi="Calibri" w:cs="Calibri"/>
          <w:bCs/>
          <w:sz w:val="22"/>
          <w:szCs w:val="22"/>
        </w:rPr>
        <w:t>c</w:t>
      </w:r>
      <w:r w:rsidR="000F14D4" w:rsidRPr="00DB0012">
        <w:rPr>
          <w:rFonts w:ascii="Calibri" w:eastAsia="Calibri" w:hAnsi="Calibri" w:cs="Calibri"/>
          <w:bCs/>
          <w:sz w:val="22"/>
          <w:szCs w:val="22"/>
        </w:rPr>
        <w:t>c</w:t>
      </w:r>
      <w:r w:rsidR="00A75A93" w:rsidRPr="00DB0012">
        <w:rPr>
          <w:rFonts w:ascii="Calibri" w:eastAsia="Calibri" w:hAnsi="Calibri" w:cs="Calibri"/>
          <w:bCs/>
          <w:sz w:val="22"/>
          <w:szCs w:val="22"/>
        </w:rPr>
        <w:t>.</w:t>
      </w:r>
      <w:r w:rsidR="000F14D4" w:rsidRPr="00DB0012">
        <w:rPr>
          <w:rFonts w:ascii="Calibri" w:eastAsia="Calibri" w:hAnsi="Calibri" w:cs="Calibri"/>
          <w:bCs/>
          <w:sz w:val="22"/>
          <w:szCs w:val="22"/>
        </w:rPr>
        <w:t>.</w:t>
      </w:r>
      <w:r w:rsidRPr="00DB0012">
        <w:rPr>
          <w:rFonts w:ascii="Calibri" w:eastAsia="Calibri" w:hAnsi="Calibri" w:cs="Calibri"/>
          <w:bCs/>
          <w:sz w:val="22"/>
          <w:szCs w:val="22"/>
        </w:rPr>
        <w:t>.</w:t>
      </w:r>
    </w:p>
    <w:p w14:paraId="6FC9F285" w14:textId="69CCD4E2" w:rsidR="00787182" w:rsidRPr="00DB0012" w:rsidRDefault="000F14D4"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 xml:space="preserve">I costi per il Personale impiegato nella realizzazione dell’iniziativa sono sottoposti al rispetto di quanto previsto </w:t>
      </w:r>
      <w:r w:rsidR="00747670">
        <w:rPr>
          <w:rFonts w:ascii="Calibri" w:eastAsia="Calibri" w:hAnsi="Calibri" w:cs="Calibri"/>
          <w:bCs/>
          <w:sz w:val="22"/>
          <w:szCs w:val="22"/>
        </w:rPr>
        <w:t xml:space="preserve">all’art. 10, </w:t>
      </w:r>
      <w:r w:rsidR="00455E71">
        <w:rPr>
          <w:rFonts w:ascii="Calibri" w:eastAsia="Calibri" w:hAnsi="Calibri" w:cs="Calibri"/>
          <w:bCs/>
          <w:sz w:val="22"/>
          <w:szCs w:val="22"/>
        </w:rPr>
        <w:t>comma 1</w:t>
      </w:r>
      <w:r w:rsidR="00747670">
        <w:rPr>
          <w:rFonts w:ascii="Calibri" w:eastAsia="Calibri" w:hAnsi="Calibri" w:cs="Calibri"/>
          <w:bCs/>
          <w:sz w:val="22"/>
          <w:szCs w:val="22"/>
        </w:rPr>
        <w:t xml:space="preserve">, </w:t>
      </w:r>
      <w:r w:rsidRPr="00DA49E2">
        <w:rPr>
          <w:rFonts w:ascii="Calibri" w:eastAsia="Calibri" w:hAnsi="Calibri" w:cs="Calibri"/>
          <w:bCs/>
          <w:sz w:val="22"/>
          <w:szCs w:val="22"/>
        </w:rPr>
        <w:t>dell’Avviso</w:t>
      </w:r>
      <w:r w:rsidR="00DB0012" w:rsidRPr="00DA49E2">
        <w:t xml:space="preserve"> </w:t>
      </w:r>
      <w:r w:rsidR="00DB0012" w:rsidRPr="00DA49E2">
        <w:rPr>
          <w:rFonts w:ascii="Calibri" w:eastAsia="Calibri" w:hAnsi="Calibri" w:cs="Calibri"/>
          <w:bCs/>
          <w:sz w:val="22"/>
          <w:szCs w:val="22"/>
        </w:rPr>
        <w:t>e al par. 3.1 delle “Linee Guida per la rendicontazione delle iniziative”</w:t>
      </w:r>
      <w:r w:rsidR="0024754A" w:rsidRPr="00DA49E2">
        <w:rPr>
          <w:rFonts w:ascii="Calibri" w:eastAsia="Calibri" w:hAnsi="Calibri" w:cs="Calibri"/>
          <w:bCs/>
          <w:sz w:val="22"/>
          <w:szCs w:val="22"/>
        </w:rPr>
        <w:t>.</w:t>
      </w:r>
    </w:p>
    <w:p w14:paraId="3169CA6F" w14:textId="77777777" w:rsidR="0064782F" w:rsidRPr="00DB0012" w:rsidRDefault="0064782F" w:rsidP="00AB42C1">
      <w:pPr>
        <w:pStyle w:val="Paragrafoelenco"/>
        <w:numPr>
          <w:ilvl w:val="0"/>
          <w:numId w:val="21"/>
        </w:numPr>
        <w:pBdr>
          <w:top w:val="nil"/>
          <w:left w:val="nil"/>
          <w:bottom w:val="nil"/>
          <w:right w:val="nil"/>
          <w:between w:val="nil"/>
          <w:bar w:val="nil"/>
        </w:pBdr>
        <w:spacing w:line="240" w:lineRule="auto"/>
        <w:ind w:left="567" w:hanging="283"/>
        <w:jc w:val="both"/>
        <w:rPr>
          <w:rFonts w:ascii="Calibri" w:eastAsia="Calibri" w:hAnsi="Calibri" w:cs="Calibri"/>
          <w:bCs/>
          <w:sz w:val="22"/>
          <w:szCs w:val="22"/>
        </w:rPr>
      </w:pPr>
      <w:r w:rsidRPr="00DB0012">
        <w:rPr>
          <w:rFonts w:ascii="Calibri" w:eastAsia="Calibri" w:hAnsi="Calibri" w:cs="Calibri"/>
          <w:b/>
          <w:bCs/>
          <w:sz w:val="22"/>
          <w:szCs w:val="22"/>
        </w:rPr>
        <w:t xml:space="preserve">Spese di missione: </w:t>
      </w:r>
      <w:r w:rsidRPr="00DB0012">
        <w:rPr>
          <w:rFonts w:ascii="Calibri" w:eastAsia="Calibri" w:hAnsi="Calibri" w:cs="Calibri"/>
          <w:bCs/>
          <w:sz w:val="22"/>
          <w:szCs w:val="22"/>
        </w:rPr>
        <w:t>spese di viaggi, vitto e alloggio del personale interno ed esterno direttamente impiegato nella realizzazione dell’iniziativa</w:t>
      </w:r>
      <w:r w:rsidR="00F139C5" w:rsidRPr="00DB0012">
        <w:rPr>
          <w:rFonts w:ascii="Calibri" w:eastAsia="Calibri" w:hAnsi="Calibri" w:cs="Calibri"/>
          <w:bCs/>
          <w:sz w:val="22"/>
          <w:szCs w:val="22"/>
        </w:rPr>
        <w:t>, purché</w:t>
      </w:r>
      <w:r w:rsidRPr="00DB0012">
        <w:rPr>
          <w:rFonts w:ascii="Calibri" w:eastAsia="Calibri" w:hAnsi="Calibri" w:cs="Calibri"/>
          <w:bCs/>
          <w:sz w:val="22"/>
          <w:szCs w:val="22"/>
        </w:rPr>
        <w:t xml:space="preserve"> strettamente connessi al raggiungimento dei risultati e degli obiettivi dell’Iniziativa</w:t>
      </w:r>
      <w:r w:rsidRPr="00DB0012">
        <w:rPr>
          <w:rFonts w:ascii="Calibri" w:eastAsia="Calibri" w:hAnsi="Calibri" w:cs="Calibri"/>
          <w:b/>
          <w:bCs/>
          <w:sz w:val="22"/>
          <w:szCs w:val="22"/>
        </w:rPr>
        <w:t xml:space="preserve">. </w:t>
      </w:r>
      <w:r w:rsidRPr="00DB0012">
        <w:rPr>
          <w:rFonts w:ascii="Calibri" w:eastAsia="Calibri" w:hAnsi="Calibri" w:cs="Calibri"/>
          <w:bCs/>
          <w:sz w:val="22"/>
          <w:szCs w:val="22"/>
        </w:rPr>
        <w:t>Da dettagliare:</w:t>
      </w:r>
    </w:p>
    <w:p w14:paraId="4287D060" w14:textId="77777777" w:rsidR="0064782F" w:rsidRPr="00DB0012" w:rsidRDefault="0064782F" w:rsidP="00AB42C1">
      <w:pPr>
        <w:pStyle w:val="Paragrafoelenco"/>
        <w:numPr>
          <w:ilvl w:val="0"/>
          <w:numId w:val="29"/>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viaggi;</w:t>
      </w:r>
    </w:p>
    <w:p w14:paraId="6F51DAB9" w14:textId="77777777" w:rsidR="0024754A" w:rsidRPr="00DB0012" w:rsidRDefault="0064782F" w:rsidP="00AB42C1">
      <w:pPr>
        <w:pStyle w:val="Paragrafoelenco"/>
        <w:numPr>
          <w:ilvl w:val="0"/>
          <w:numId w:val="29"/>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trasporti locali. Si intendono le spese necessarie a garantire la mobilità del personale o dei beneficiari, attraverso l’uso di mezzi di trasporto pubblici e privati in loco. Non sono comprese, in questa categoria, le spese connesse all’uso dei veicoli in dotazione permanente all’iniziativa.</w:t>
      </w:r>
      <w:r w:rsidR="0024754A" w:rsidRPr="00DB0012">
        <w:rPr>
          <w:rFonts w:ascii="Calibri" w:eastAsia="Calibri" w:hAnsi="Calibri" w:cs="Calibri"/>
          <w:bCs/>
          <w:sz w:val="22"/>
          <w:szCs w:val="22"/>
        </w:rPr>
        <w:t xml:space="preserve"> Sono ammissibili le spese relative all’utilizzo di taxi, anche in ambito urbano, se riferite ai trasferimenti per raggiungere le località di partenza (es. trasferimento in aeroporto) e quelle riferite ai trasferimenti per raggiungere la destinazione in loco (es. dall’aeroporto alla sede di lavoro in loco, all’albergo), qualora non sia disponibile il mezzo pubblico;</w:t>
      </w:r>
    </w:p>
    <w:p w14:paraId="3240E1F8" w14:textId="77777777" w:rsidR="0064782F" w:rsidRPr="00DB0012" w:rsidRDefault="0064782F" w:rsidP="00AB42C1">
      <w:pPr>
        <w:pStyle w:val="Paragrafoelenco"/>
        <w:numPr>
          <w:ilvl w:val="0"/>
          <w:numId w:val="29"/>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vitto: a condizione che corrispondano alle procedure e pratiche abituali del </w:t>
      </w:r>
      <w:r w:rsidR="002F5588" w:rsidRPr="00DB0012">
        <w:rPr>
          <w:rFonts w:ascii="Calibri" w:eastAsia="Calibri" w:hAnsi="Calibri" w:cs="Calibri"/>
          <w:sz w:val="22"/>
          <w:szCs w:val="22"/>
        </w:rPr>
        <w:t>soggetto beneficiario</w:t>
      </w:r>
      <w:r w:rsidRPr="00DB0012">
        <w:rPr>
          <w:rFonts w:ascii="Calibri" w:eastAsia="Calibri" w:hAnsi="Calibri" w:cs="Calibri"/>
          <w:b/>
          <w:bCs/>
          <w:sz w:val="22"/>
          <w:szCs w:val="22"/>
        </w:rPr>
        <w:t xml:space="preserve"> </w:t>
      </w:r>
      <w:r w:rsidRPr="00DB0012">
        <w:rPr>
          <w:rFonts w:ascii="Calibri" w:eastAsia="Calibri" w:hAnsi="Calibri" w:cs="Calibri"/>
          <w:bCs/>
          <w:sz w:val="22"/>
          <w:szCs w:val="22"/>
        </w:rPr>
        <w:t>in conformità con le sue norme e regolamenti;</w:t>
      </w:r>
    </w:p>
    <w:p w14:paraId="7E29BD2F" w14:textId="77777777" w:rsidR="0064782F" w:rsidRPr="00DB0012" w:rsidRDefault="0064782F" w:rsidP="00AB42C1">
      <w:pPr>
        <w:pStyle w:val="Paragrafoelenco"/>
        <w:numPr>
          <w:ilvl w:val="0"/>
          <w:numId w:val="29"/>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alloggio: a condizione che corrispondano alle procedure e pratiche abituali </w:t>
      </w:r>
      <w:r w:rsidR="00F139C5" w:rsidRPr="00DB0012">
        <w:rPr>
          <w:rFonts w:ascii="Calibri" w:eastAsia="Calibri" w:hAnsi="Calibri" w:cs="Calibri"/>
          <w:bCs/>
          <w:sz w:val="22"/>
          <w:szCs w:val="22"/>
        </w:rPr>
        <w:t>pratiche abituali del soggetto beneficiario in conformità con le sue norme e regolamenti</w:t>
      </w:r>
      <w:r w:rsidRPr="00DB0012">
        <w:rPr>
          <w:rFonts w:ascii="Calibri" w:eastAsia="Calibri" w:hAnsi="Calibri" w:cs="Calibri"/>
          <w:bCs/>
          <w:sz w:val="22"/>
          <w:szCs w:val="22"/>
        </w:rPr>
        <w:t>.</w:t>
      </w:r>
    </w:p>
    <w:p w14:paraId="224BA8F7" w14:textId="364ED9DD" w:rsidR="0064782F" w:rsidRPr="00DB0012" w:rsidRDefault="0024754A"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 xml:space="preserve">I costi per le Spese di missione dell’iniziativa sono sottoposti al rispetto di quanto previsto </w:t>
      </w:r>
      <w:r w:rsidR="00747670">
        <w:rPr>
          <w:rFonts w:ascii="Calibri" w:eastAsia="Calibri" w:hAnsi="Calibri" w:cs="Calibri"/>
          <w:bCs/>
          <w:sz w:val="22"/>
          <w:szCs w:val="22"/>
        </w:rPr>
        <w:t xml:space="preserve">all’art. 10, </w:t>
      </w:r>
      <w:r w:rsidR="00A65EBB">
        <w:rPr>
          <w:rFonts w:ascii="Calibri" w:eastAsia="Calibri" w:hAnsi="Calibri" w:cs="Calibri"/>
          <w:bCs/>
          <w:sz w:val="22"/>
          <w:szCs w:val="22"/>
        </w:rPr>
        <w:t>comma 1</w:t>
      </w:r>
      <w:r w:rsidR="00747670">
        <w:rPr>
          <w:rFonts w:ascii="Calibri" w:eastAsia="Calibri" w:hAnsi="Calibri" w:cs="Calibri"/>
          <w:bCs/>
          <w:sz w:val="22"/>
          <w:szCs w:val="22"/>
        </w:rPr>
        <w:t>,</w:t>
      </w:r>
      <w:r w:rsidRPr="00DA49E2">
        <w:rPr>
          <w:rFonts w:ascii="Calibri" w:eastAsia="Calibri" w:hAnsi="Calibri" w:cs="Calibri"/>
          <w:bCs/>
          <w:sz w:val="22"/>
          <w:szCs w:val="22"/>
        </w:rPr>
        <w:t xml:space="preserve"> dell’Avviso</w:t>
      </w:r>
      <w:r w:rsidR="00DB0012" w:rsidRPr="00DA49E2">
        <w:t xml:space="preserve"> </w:t>
      </w:r>
      <w:r w:rsidR="00DB0012" w:rsidRPr="00DA49E2">
        <w:rPr>
          <w:rFonts w:ascii="Calibri" w:eastAsia="Calibri" w:hAnsi="Calibri" w:cs="Calibri"/>
          <w:bCs/>
          <w:sz w:val="22"/>
          <w:szCs w:val="22"/>
        </w:rPr>
        <w:t>e al par. 3.1 delle “Linee Guida per la rendicontazione delle iniziative”</w:t>
      </w:r>
      <w:r w:rsidR="0064782F" w:rsidRPr="00DA49E2">
        <w:rPr>
          <w:rFonts w:ascii="Calibri" w:eastAsia="Calibri" w:hAnsi="Calibri" w:cs="Calibri"/>
          <w:bCs/>
          <w:sz w:val="22"/>
          <w:szCs w:val="22"/>
        </w:rPr>
        <w:t>.</w:t>
      </w:r>
    </w:p>
    <w:p w14:paraId="4B9DCCFE" w14:textId="77777777" w:rsidR="0064782F" w:rsidRPr="00DB0012" w:rsidRDefault="0064782F" w:rsidP="00AB42C1">
      <w:pPr>
        <w:pStyle w:val="Paragrafoelenco"/>
        <w:numPr>
          <w:ilvl w:val="0"/>
          <w:numId w:val="21"/>
        </w:numPr>
        <w:pBdr>
          <w:top w:val="nil"/>
          <w:left w:val="nil"/>
          <w:bottom w:val="nil"/>
          <w:right w:val="nil"/>
          <w:between w:val="nil"/>
          <w:bar w:val="nil"/>
        </w:pBdr>
        <w:spacing w:line="240" w:lineRule="auto"/>
        <w:ind w:left="567" w:hanging="283"/>
        <w:jc w:val="both"/>
        <w:rPr>
          <w:rFonts w:ascii="Calibri" w:eastAsia="Calibri" w:hAnsi="Calibri" w:cs="Calibri"/>
          <w:bCs/>
          <w:sz w:val="22"/>
          <w:szCs w:val="22"/>
        </w:rPr>
      </w:pPr>
      <w:r w:rsidRPr="00DB0012">
        <w:rPr>
          <w:rFonts w:ascii="Calibri" w:eastAsia="Calibri" w:hAnsi="Calibri" w:cs="Calibri"/>
          <w:b/>
          <w:bCs/>
          <w:sz w:val="22"/>
          <w:szCs w:val="22"/>
        </w:rPr>
        <w:t xml:space="preserve">Altri costi e servizi trasversali: </w:t>
      </w:r>
      <w:r w:rsidRPr="00DB0012">
        <w:rPr>
          <w:rFonts w:ascii="Calibri" w:eastAsia="Calibri" w:hAnsi="Calibri" w:cs="Calibri"/>
          <w:bCs/>
          <w:sz w:val="22"/>
          <w:szCs w:val="22"/>
        </w:rPr>
        <w:t>Da dettagliare:</w:t>
      </w:r>
    </w:p>
    <w:p w14:paraId="7FCE0E20" w14:textId="77777777" w:rsidR="0064782F" w:rsidRPr="00DB0012" w:rsidRDefault="0064782F" w:rsidP="00AB42C1">
      <w:pPr>
        <w:pStyle w:val="Paragrafoelenco"/>
        <w:numPr>
          <w:ilvl w:val="0"/>
          <w:numId w:val="30"/>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Studi e ricerche</w:t>
      </w:r>
      <w:r w:rsidR="0024754A" w:rsidRPr="00DB0012">
        <w:rPr>
          <w:rFonts w:ascii="Calibri" w:eastAsia="Calibri" w:hAnsi="Calibri" w:cs="Calibri"/>
          <w:bCs/>
          <w:sz w:val="22"/>
          <w:szCs w:val="22"/>
        </w:rPr>
        <w:t>;</w:t>
      </w:r>
    </w:p>
    <w:p w14:paraId="1F00EA5F" w14:textId="77777777" w:rsidR="0064782F" w:rsidRPr="00DB0012" w:rsidRDefault="0064782F" w:rsidP="00AB42C1">
      <w:pPr>
        <w:pStyle w:val="Paragrafoelenco"/>
        <w:numPr>
          <w:ilvl w:val="0"/>
          <w:numId w:val="30"/>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Servizi tecnici di traduzione e interpretariato</w:t>
      </w:r>
      <w:r w:rsidR="0024754A" w:rsidRPr="00DB0012">
        <w:rPr>
          <w:rFonts w:ascii="Calibri" w:eastAsia="Calibri" w:hAnsi="Calibri" w:cs="Calibri"/>
          <w:bCs/>
          <w:sz w:val="22"/>
          <w:szCs w:val="22"/>
        </w:rPr>
        <w:t xml:space="preserve"> </w:t>
      </w:r>
      <w:r w:rsidR="0024754A" w:rsidRPr="00DB0012">
        <w:rPr>
          <w:rFonts w:ascii="Calibri" w:eastAsia="Calibri" w:hAnsi="Calibri" w:cs="Calibri"/>
          <w:bCs/>
          <w:sz w:val="22"/>
          <w:szCs w:val="22"/>
          <w:bdr w:val="nil"/>
        </w:rPr>
        <w:t>sono ammissibili se documentate sulla base di lettera d’incarico/contratto che specifica le prestazioni (dove, in che occasione, per quanto tempo);</w:t>
      </w:r>
    </w:p>
    <w:p w14:paraId="012C0506" w14:textId="77777777" w:rsidR="0064782F" w:rsidRPr="00DB0012" w:rsidRDefault="0064782F" w:rsidP="00AB42C1">
      <w:pPr>
        <w:pStyle w:val="Paragrafoelenco"/>
        <w:numPr>
          <w:ilvl w:val="0"/>
          <w:numId w:val="30"/>
        </w:numPr>
        <w:spacing w:after="0"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Altre spese (</w:t>
      </w:r>
      <w:r w:rsidR="0024754A" w:rsidRPr="00DB0012">
        <w:rPr>
          <w:rFonts w:ascii="Calibri" w:eastAsia="Calibri" w:hAnsi="Calibri" w:cs="Calibri"/>
          <w:bCs/>
          <w:sz w:val="22"/>
          <w:szCs w:val="22"/>
        </w:rPr>
        <w:t xml:space="preserve">da </w:t>
      </w:r>
      <w:r w:rsidRPr="00DB0012">
        <w:rPr>
          <w:rFonts w:ascii="Calibri" w:eastAsia="Calibri" w:hAnsi="Calibri" w:cs="Calibri"/>
          <w:bCs/>
          <w:sz w:val="22"/>
          <w:szCs w:val="22"/>
        </w:rPr>
        <w:t>sp</w:t>
      </w:r>
      <w:r w:rsidR="0024754A" w:rsidRPr="00DB0012">
        <w:rPr>
          <w:rFonts w:ascii="Calibri" w:eastAsia="Calibri" w:hAnsi="Calibri" w:cs="Calibri"/>
          <w:bCs/>
          <w:sz w:val="22"/>
          <w:szCs w:val="22"/>
        </w:rPr>
        <w:t>ecificare).</w:t>
      </w:r>
    </w:p>
    <w:p w14:paraId="10C967BD" w14:textId="04C7330D" w:rsidR="0064782F" w:rsidRPr="00DB0012" w:rsidRDefault="007645AB" w:rsidP="00697D47">
      <w:pPr>
        <w:spacing w:after="0" w:line="240" w:lineRule="auto"/>
        <w:ind w:left="567"/>
        <w:jc w:val="both"/>
        <w:rPr>
          <w:rFonts w:ascii="Calibri" w:hAnsi="Calibri" w:cs="Calibri"/>
          <w:bCs/>
          <w:sz w:val="22"/>
          <w:szCs w:val="22"/>
          <w:lang w:eastAsia="zh-CN"/>
        </w:rPr>
      </w:pPr>
      <w:r>
        <w:rPr>
          <w:rFonts w:ascii="Calibri" w:hAnsi="Calibri" w:cs="Calibri"/>
          <w:bCs/>
          <w:sz w:val="22"/>
          <w:szCs w:val="22"/>
          <w:lang w:eastAsia="zh-CN"/>
        </w:rPr>
        <w:t xml:space="preserve">Tali </w:t>
      </w:r>
      <w:r w:rsidR="0024754A" w:rsidRPr="00DB0012">
        <w:rPr>
          <w:rFonts w:ascii="Calibri" w:hAnsi="Calibri" w:cs="Calibri"/>
          <w:bCs/>
          <w:sz w:val="22"/>
          <w:szCs w:val="22"/>
          <w:lang w:eastAsia="zh-CN"/>
        </w:rPr>
        <w:t xml:space="preserve">costi sono sottoposti al rispetto di quanto previsto all’art. 10, </w:t>
      </w:r>
      <w:r w:rsidR="00455E71">
        <w:rPr>
          <w:rFonts w:ascii="Calibri" w:hAnsi="Calibri" w:cs="Calibri"/>
          <w:bCs/>
          <w:sz w:val="22"/>
          <w:szCs w:val="22"/>
          <w:lang w:eastAsia="zh-CN"/>
        </w:rPr>
        <w:t>comma</w:t>
      </w:r>
      <w:r w:rsidR="0024754A" w:rsidRPr="00DB0012">
        <w:rPr>
          <w:rFonts w:ascii="Calibri" w:hAnsi="Calibri" w:cs="Calibri"/>
          <w:bCs/>
          <w:sz w:val="22"/>
          <w:szCs w:val="22"/>
          <w:lang w:eastAsia="zh-CN"/>
        </w:rPr>
        <w:t xml:space="preserve"> 1</w:t>
      </w:r>
      <w:r w:rsidR="00A65EBB">
        <w:rPr>
          <w:rFonts w:ascii="Calibri" w:hAnsi="Calibri" w:cs="Calibri"/>
          <w:bCs/>
          <w:sz w:val="22"/>
          <w:szCs w:val="22"/>
          <w:lang w:eastAsia="zh-CN"/>
        </w:rPr>
        <w:t xml:space="preserve">, </w:t>
      </w:r>
      <w:r w:rsidR="0024754A" w:rsidRPr="00DB0012">
        <w:rPr>
          <w:rFonts w:ascii="Calibri" w:hAnsi="Calibri" w:cs="Calibri"/>
          <w:bCs/>
          <w:sz w:val="22"/>
          <w:szCs w:val="22"/>
          <w:lang w:eastAsia="zh-CN"/>
        </w:rPr>
        <w:t>dell’Avviso</w:t>
      </w:r>
      <w:r w:rsidR="00DB0012" w:rsidRPr="00DB0012">
        <w:t xml:space="preserve"> </w:t>
      </w:r>
      <w:r w:rsidR="00DB0012" w:rsidRPr="00DB0012">
        <w:rPr>
          <w:rFonts w:ascii="Calibri" w:hAnsi="Calibri" w:cs="Calibri"/>
          <w:bCs/>
          <w:sz w:val="22"/>
          <w:szCs w:val="22"/>
          <w:lang w:eastAsia="zh-CN"/>
        </w:rPr>
        <w:t>e al par. 3.1 delle “Linee Guida per la rendicontazione delle iniziative”</w:t>
      </w:r>
      <w:r w:rsidR="0024754A" w:rsidRPr="00DB0012">
        <w:rPr>
          <w:rFonts w:ascii="Calibri" w:hAnsi="Calibri" w:cs="Calibri"/>
          <w:bCs/>
          <w:sz w:val="22"/>
          <w:szCs w:val="22"/>
          <w:lang w:eastAsia="zh-CN"/>
        </w:rPr>
        <w:t>.</w:t>
      </w:r>
    </w:p>
    <w:p w14:paraId="199D65C0" w14:textId="77777777" w:rsidR="0024754A" w:rsidRPr="007316DD" w:rsidRDefault="00DC590A" w:rsidP="00AB42C1">
      <w:pPr>
        <w:pStyle w:val="Paragrafoelenco"/>
        <w:numPr>
          <w:ilvl w:val="0"/>
          <w:numId w:val="21"/>
        </w:numPr>
        <w:spacing w:line="240" w:lineRule="auto"/>
        <w:ind w:left="567" w:hanging="283"/>
        <w:jc w:val="both"/>
        <w:rPr>
          <w:rFonts w:ascii="Calibri" w:eastAsia="Calibri" w:hAnsi="Calibri" w:cs="Calibri"/>
          <w:bCs/>
          <w:sz w:val="22"/>
          <w:szCs w:val="22"/>
        </w:rPr>
      </w:pPr>
      <w:r>
        <w:rPr>
          <w:rFonts w:ascii="Calibri" w:eastAsia="Calibri" w:hAnsi="Calibri" w:cs="Calibri"/>
          <w:b/>
          <w:bCs/>
          <w:sz w:val="22"/>
          <w:szCs w:val="22"/>
          <w:bdr w:val="nil"/>
        </w:rPr>
        <w:t>G</w:t>
      </w:r>
      <w:r w:rsidR="0024754A" w:rsidRPr="00DB0012">
        <w:rPr>
          <w:rFonts w:ascii="Calibri" w:eastAsia="Calibri" w:hAnsi="Calibri" w:cs="Calibri"/>
          <w:b/>
          <w:bCs/>
          <w:sz w:val="22"/>
          <w:szCs w:val="22"/>
          <w:bdr w:val="nil"/>
        </w:rPr>
        <w:t>aranzia finanziaria</w:t>
      </w:r>
      <w:r w:rsidR="0024754A" w:rsidRPr="007316DD">
        <w:rPr>
          <w:rFonts w:ascii="Calibri" w:eastAsia="Calibri" w:hAnsi="Calibri" w:cs="Calibri"/>
          <w:b/>
          <w:bCs/>
          <w:sz w:val="22"/>
          <w:szCs w:val="22"/>
          <w:bdr w:val="nil"/>
        </w:rPr>
        <w:t xml:space="preserve">: </w:t>
      </w:r>
      <w:r w:rsidR="0024754A" w:rsidRPr="007316DD">
        <w:rPr>
          <w:rFonts w:ascii="Calibri" w:eastAsia="Calibri" w:hAnsi="Calibri" w:cs="Calibri"/>
          <w:sz w:val="22"/>
          <w:szCs w:val="22"/>
          <w:bdr w:val="nil"/>
        </w:rPr>
        <w:t>sono ammesse le spese relative alla stipula, al pagamento del premio e al rinnovo di garanzie</w:t>
      </w:r>
      <w:r w:rsidR="00F139C5" w:rsidRPr="00F139C5">
        <w:rPr>
          <w:rFonts w:ascii="Garamond" w:eastAsia="Calibri" w:hAnsi="Garamond" w:cs="Calibri"/>
          <w:bdr w:val="nil"/>
        </w:rPr>
        <w:t xml:space="preserve"> </w:t>
      </w:r>
      <w:r w:rsidR="00F139C5" w:rsidRPr="00F139C5">
        <w:rPr>
          <w:rFonts w:ascii="Calibri" w:eastAsia="Calibri" w:hAnsi="Calibri" w:cs="Calibri"/>
          <w:sz w:val="22"/>
          <w:szCs w:val="22"/>
          <w:bdr w:val="nil"/>
        </w:rPr>
        <w:t>(fideiussione finanziaria o polizza assicurativa fideiussoria</w:t>
      </w:r>
      <w:r w:rsidR="00F139C5">
        <w:rPr>
          <w:rFonts w:ascii="Calibri" w:eastAsia="Calibri" w:hAnsi="Calibri" w:cs="Calibri"/>
          <w:sz w:val="22"/>
          <w:szCs w:val="22"/>
          <w:bdr w:val="nil"/>
        </w:rPr>
        <w:t>)</w:t>
      </w:r>
      <w:r w:rsidR="0024754A" w:rsidRPr="007316DD">
        <w:rPr>
          <w:rFonts w:ascii="Calibri" w:eastAsia="Calibri" w:hAnsi="Calibri" w:cs="Calibri"/>
          <w:sz w:val="22"/>
          <w:szCs w:val="22"/>
          <w:bdr w:val="nil"/>
        </w:rPr>
        <w:t>.</w:t>
      </w:r>
    </w:p>
    <w:p w14:paraId="46553C8C" w14:textId="77777777" w:rsidR="0064782F" w:rsidRPr="007316DD" w:rsidRDefault="0064782F" w:rsidP="00AB42C1">
      <w:pPr>
        <w:pStyle w:val="Paragrafoelenco"/>
        <w:numPr>
          <w:ilvl w:val="0"/>
          <w:numId w:val="21"/>
        </w:numPr>
        <w:spacing w:line="240" w:lineRule="auto"/>
        <w:ind w:left="567" w:hanging="283"/>
        <w:jc w:val="both"/>
        <w:rPr>
          <w:rFonts w:ascii="Calibri" w:hAnsi="Calibri" w:cs="Calibri"/>
          <w:b/>
          <w:bCs/>
          <w:sz w:val="22"/>
          <w:szCs w:val="22"/>
        </w:rPr>
      </w:pPr>
      <w:r w:rsidRPr="007316DD">
        <w:rPr>
          <w:rFonts w:ascii="Calibri" w:hAnsi="Calibri" w:cs="Calibri"/>
          <w:b/>
          <w:bCs/>
          <w:sz w:val="22"/>
          <w:szCs w:val="22"/>
        </w:rPr>
        <w:t>Imposta sul valore aggiunto (IVA)</w:t>
      </w:r>
      <w:r w:rsidR="00F139C5" w:rsidRPr="00F139C5">
        <w:rPr>
          <w:rFonts w:ascii="Calibri" w:hAnsi="Calibri" w:cs="Calibri"/>
          <w:bCs/>
          <w:sz w:val="22"/>
          <w:szCs w:val="22"/>
        </w:rPr>
        <w:t>: tale voce deve essere compilata solo se l’imposta non è recuperabile ai sensi della legislazione nazionale, pertanto è realmente e definitivamente sostenuta e quindi rappresenta un costo di cui si richiede l’ammissibilità ai sensi del DPR 633/1972 e successive modifiche</w:t>
      </w:r>
    </w:p>
    <w:p w14:paraId="4F00951F" w14:textId="77777777" w:rsidR="00787182" w:rsidRPr="007316DD" w:rsidRDefault="00787182" w:rsidP="00AB42C1">
      <w:pPr>
        <w:pStyle w:val="Paragrafoelenco"/>
        <w:numPr>
          <w:ilvl w:val="0"/>
          <w:numId w:val="20"/>
        </w:numPr>
        <w:spacing w:line="240" w:lineRule="auto"/>
        <w:ind w:left="284" w:right="-1" w:hanging="284"/>
        <w:jc w:val="both"/>
        <w:rPr>
          <w:rFonts w:ascii="Calibri" w:hAnsi="Calibri" w:cs="Calibri"/>
          <w:sz w:val="22"/>
          <w:szCs w:val="22"/>
        </w:rPr>
      </w:pPr>
      <w:r w:rsidRPr="007316DD">
        <w:rPr>
          <w:rFonts w:ascii="Calibri" w:hAnsi="Calibri" w:cs="Calibri"/>
          <w:sz w:val="22"/>
          <w:szCs w:val="22"/>
        </w:rPr>
        <w:t xml:space="preserve">Gli importi di cui </w:t>
      </w:r>
      <w:r w:rsidR="0024754A" w:rsidRPr="007316DD">
        <w:rPr>
          <w:rFonts w:ascii="Calibri" w:hAnsi="Calibri" w:cs="Calibri"/>
          <w:sz w:val="22"/>
          <w:szCs w:val="22"/>
        </w:rPr>
        <w:t>alle lettere A), B), C), D), E), F)</w:t>
      </w:r>
      <w:r w:rsidR="00DC590A">
        <w:rPr>
          <w:rFonts w:ascii="Calibri" w:hAnsi="Calibri" w:cs="Calibri"/>
          <w:sz w:val="22"/>
          <w:szCs w:val="22"/>
        </w:rPr>
        <w:t xml:space="preserve"> e</w:t>
      </w:r>
      <w:r w:rsidR="0024754A" w:rsidRPr="007316DD">
        <w:rPr>
          <w:rFonts w:ascii="Calibri" w:hAnsi="Calibri" w:cs="Calibri"/>
          <w:sz w:val="22"/>
          <w:szCs w:val="22"/>
        </w:rPr>
        <w:t xml:space="preserve"> G) </w:t>
      </w:r>
      <w:r w:rsidRPr="007316DD">
        <w:rPr>
          <w:rFonts w:ascii="Calibri" w:hAnsi="Calibri" w:cs="Calibri"/>
          <w:sz w:val="22"/>
          <w:szCs w:val="22"/>
        </w:rPr>
        <w:t xml:space="preserve">devono essere inseriti al netto di IVA. </w:t>
      </w:r>
    </w:p>
    <w:p w14:paraId="6465A8B7" w14:textId="77777777" w:rsidR="00787182" w:rsidRPr="007316DD" w:rsidRDefault="00787182" w:rsidP="00AB42C1">
      <w:pPr>
        <w:pStyle w:val="Paragrafoelenco"/>
        <w:numPr>
          <w:ilvl w:val="0"/>
          <w:numId w:val="16"/>
        </w:numPr>
        <w:pBdr>
          <w:top w:val="nil"/>
          <w:left w:val="nil"/>
          <w:bottom w:val="nil"/>
          <w:right w:val="nil"/>
          <w:between w:val="nil"/>
          <w:bar w:val="nil"/>
        </w:pBdr>
        <w:spacing w:line="240" w:lineRule="auto"/>
        <w:ind w:left="284" w:hanging="284"/>
        <w:jc w:val="both"/>
        <w:rPr>
          <w:rFonts w:ascii="Calibri" w:eastAsia="Calibri" w:hAnsi="Calibri" w:cs="Calibri"/>
          <w:bCs/>
          <w:sz w:val="22"/>
          <w:szCs w:val="22"/>
        </w:rPr>
      </w:pPr>
      <w:r w:rsidRPr="007316DD">
        <w:rPr>
          <w:rFonts w:ascii="Calibri" w:eastAsia="Calibri" w:hAnsi="Calibri" w:cs="Calibri"/>
          <w:bCs/>
          <w:sz w:val="22"/>
          <w:szCs w:val="22"/>
        </w:rPr>
        <w:t xml:space="preserve">Qualora tale imposta sia realmente e definitivamente sostenuta dal </w:t>
      </w:r>
      <w:r w:rsidR="00856315">
        <w:rPr>
          <w:rFonts w:ascii="Calibri" w:eastAsia="Calibri" w:hAnsi="Calibri" w:cs="Calibri"/>
          <w:bCs/>
          <w:sz w:val="22"/>
          <w:szCs w:val="22"/>
        </w:rPr>
        <w:t>beneficiario</w:t>
      </w:r>
      <w:r w:rsidR="00B725B0">
        <w:rPr>
          <w:rFonts w:ascii="Calibri" w:eastAsia="Calibri" w:hAnsi="Calibri" w:cs="Calibri"/>
          <w:bCs/>
          <w:sz w:val="22"/>
          <w:szCs w:val="22"/>
        </w:rPr>
        <w:t xml:space="preserve"> </w:t>
      </w:r>
      <w:r w:rsidR="00B725B0" w:rsidRPr="00A75A93">
        <w:rPr>
          <w:rFonts w:ascii="Calibri" w:eastAsia="Calibri" w:hAnsi="Calibri" w:cs="Calibri"/>
          <w:bCs/>
          <w:sz w:val="22"/>
          <w:szCs w:val="22"/>
        </w:rPr>
        <w:t>o partner</w:t>
      </w:r>
      <w:r w:rsidRPr="007316DD">
        <w:rPr>
          <w:rFonts w:ascii="Calibri" w:eastAsia="Calibri" w:hAnsi="Calibri" w:cs="Calibri"/>
          <w:bCs/>
          <w:sz w:val="22"/>
          <w:szCs w:val="22"/>
        </w:rPr>
        <w:t xml:space="preserve"> e pertanto non recuperabile, tale importo deve essere inserito nella voce di cui alla</w:t>
      </w:r>
      <w:r w:rsidR="0024754A" w:rsidRPr="007316DD">
        <w:rPr>
          <w:rFonts w:ascii="Calibri" w:eastAsia="Calibri" w:hAnsi="Calibri" w:cs="Calibri"/>
          <w:bCs/>
          <w:sz w:val="22"/>
          <w:szCs w:val="22"/>
        </w:rPr>
        <w:t xml:space="preserve"> lett. </w:t>
      </w:r>
      <w:r w:rsidR="00DC590A">
        <w:rPr>
          <w:rFonts w:ascii="Calibri" w:eastAsia="Calibri" w:hAnsi="Calibri" w:cs="Calibri"/>
          <w:bCs/>
          <w:sz w:val="22"/>
          <w:szCs w:val="22"/>
        </w:rPr>
        <w:t>H</w:t>
      </w:r>
      <w:r w:rsidR="0024754A" w:rsidRPr="007316DD">
        <w:rPr>
          <w:rFonts w:ascii="Calibri" w:eastAsia="Calibri" w:hAnsi="Calibri" w:cs="Calibri"/>
          <w:bCs/>
          <w:sz w:val="22"/>
          <w:szCs w:val="22"/>
        </w:rPr>
        <w:t>)</w:t>
      </w:r>
      <w:r w:rsidRPr="007316DD">
        <w:rPr>
          <w:rFonts w:ascii="Calibri" w:eastAsia="Calibri" w:hAnsi="Calibri" w:cs="Calibri"/>
          <w:bCs/>
          <w:sz w:val="22"/>
          <w:szCs w:val="22"/>
        </w:rPr>
        <w:t>.</w:t>
      </w:r>
    </w:p>
    <w:p w14:paraId="2B06683F" w14:textId="77777777" w:rsidR="0024754A" w:rsidRPr="007316DD" w:rsidRDefault="0024754A" w:rsidP="00AB42C1">
      <w:pPr>
        <w:pStyle w:val="Paragrafoelenco"/>
        <w:numPr>
          <w:ilvl w:val="0"/>
          <w:numId w:val="16"/>
        </w:numPr>
        <w:spacing w:line="240" w:lineRule="auto"/>
        <w:ind w:left="284" w:hanging="284"/>
        <w:jc w:val="both"/>
        <w:rPr>
          <w:rFonts w:ascii="Calibri" w:eastAsia="Calibri" w:hAnsi="Calibri" w:cs="Calibri"/>
          <w:bCs/>
          <w:sz w:val="22"/>
          <w:szCs w:val="22"/>
        </w:rPr>
      </w:pPr>
      <w:r w:rsidRPr="007316DD">
        <w:rPr>
          <w:rFonts w:ascii="Calibri" w:eastAsia="Calibri" w:hAnsi="Calibri" w:cs="Calibri"/>
          <w:bCs/>
          <w:sz w:val="22"/>
          <w:szCs w:val="22"/>
        </w:rPr>
        <w:t>I limiti percentuali individuati per le macro</w:t>
      </w:r>
      <w:r w:rsidR="00DC590A">
        <w:rPr>
          <w:rFonts w:ascii="Calibri" w:eastAsia="Calibri" w:hAnsi="Calibri" w:cs="Calibri"/>
          <w:bCs/>
          <w:sz w:val="22"/>
          <w:szCs w:val="22"/>
        </w:rPr>
        <w:t>-</w:t>
      </w:r>
      <w:r w:rsidRPr="007316DD">
        <w:rPr>
          <w:rFonts w:ascii="Calibri" w:eastAsia="Calibri" w:hAnsi="Calibri" w:cs="Calibri"/>
          <w:bCs/>
          <w:sz w:val="22"/>
          <w:szCs w:val="22"/>
        </w:rPr>
        <w:t>voci di spesa rispetto al costo complessivo delle attività</w:t>
      </w:r>
      <w:r w:rsidR="0034603E">
        <w:rPr>
          <w:rFonts w:ascii="Calibri" w:eastAsia="Calibri" w:hAnsi="Calibri" w:cs="Calibri"/>
          <w:bCs/>
          <w:sz w:val="22"/>
          <w:szCs w:val="22"/>
        </w:rPr>
        <w:t>, indicati all’art. 10 dell’Avviso,</w:t>
      </w:r>
      <w:r w:rsidRPr="007316DD">
        <w:rPr>
          <w:rFonts w:ascii="Calibri" w:eastAsia="Calibri" w:hAnsi="Calibri" w:cs="Calibri"/>
          <w:bCs/>
          <w:sz w:val="22"/>
          <w:szCs w:val="22"/>
        </w:rPr>
        <w:t xml:space="preserve"> non possono essere superati né in fase di presentazione della proposta progettuale né successivamente nella fase di realizzazione e di rendicontazione finale. Il superamento delle percentuali rispetto al costo totale a consuntivo delle attività sarà motivo di mancato riconoscimento delle eventuali quote eccedenti.</w:t>
      </w:r>
    </w:p>
    <w:p w14:paraId="2FDA04B7" w14:textId="77777777" w:rsidR="00EA62CD" w:rsidRPr="00EA62CD" w:rsidRDefault="00EA62CD" w:rsidP="00AB42C1">
      <w:pPr>
        <w:pStyle w:val="Paragrafoelenco"/>
        <w:numPr>
          <w:ilvl w:val="0"/>
          <w:numId w:val="16"/>
        </w:numPr>
        <w:spacing w:after="0"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 xml:space="preserve">Ai fini della sua ammissibilità, un costo deve essere: </w:t>
      </w:r>
    </w:p>
    <w:p w14:paraId="59F3B36D" w14:textId="77777777"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pertinente e imputabile direttamente alle attività svolte nell’ambito </w:t>
      </w:r>
      <w:r w:rsidRPr="00697D47">
        <w:rPr>
          <w:rFonts w:ascii="Calibri" w:eastAsia="Calibri" w:hAnsi="Calibri" w:cs="Calibri"/>
          <w:sz w:val="22"/>
          <w:szCs w:val="22"/>
        </w:rPr>
        <w:t>dell’iniziativa;</w:t>
      </w:r>
      <w:r w:rsidRPr="00EA62CD">
        <w:rPr>
          <w:rFonts w:ascii="Calibri" w:eastAsia="Calibri" w:hAnsi="Calibri" w:cs="Calibri"/>
          <w:sz w:val="22"/>
          <w:szCs w:val="22"/>
        </w:rPr>
        <w:t xml:space="preserve"> </w:t>
      </w:r>
    </w:p>
    <w:p w14:paraId="7537395B" w14:textId="77777777"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reale, effettivamente sostenuto e contabilizzato, cioè le spese devono essere state effettivamente pagate dai beneficiari e/o partner nell’attuazione delle attività e aver dato luogo a registrazioni contabili in conformità alle disposizioni normative, ai principi contabili e alle specifiche prescrizioni in materia; </w:t>
      </w:r>
    </w:p>
    <w:p w14:paraId="62A05350" w14:textId="63B60D2C"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lastRenderedPageBreak/>
        <w:t xml:space="preserve">giustificato e tracciabile con documenti fiscalmente validi, (fatture quietanzate, nota di debito con ritenuta di acconto, scontrini dettagliati e ricevute fiscali), emessi da terzi che non hanno relazioni con i soggetti individuati nella candidatura, quali ente proponente o partner. La quietanza può essere dimostrata anche da documenti contabili di valore probatorio equivalente (a titolo di esempio: ricevuta di conto corrente postale; estratto conto per i pagamenti effettuati tramite assegni circolari/bancari/postali; bonifico bancario/postale). Su tutti i documenti contabili deve essere riportato il Codice Unico di Progetto. Le fatture prive del codice identificativo CUP, per le quali non sia possibile procedere alla correzione mediante emissione di nota di credito e nuova fattura recante il CUP, devono essere riepilogate nell’apposita autodichiarazione del legale rappresentante dell’Ente Proponente o Partner. A tal fine l’Ente utilizza il </w:t>
      </w:r>
      <w:r w:rsidRPr="00D03A7B">
        <w:rPr>
          <w:rFonts w:ascii="Calibri" w:eastAsia="Calibri" w:hAnsi="Calibri" w:cs="Calibri"/>
          <w:sz w:val="22"/>
          <w:szCs w:val="22"/>
          <w:bdr w:val="single" w:sz="4" w:space="0" w:color="auto"/>
        </w:rPr>
        <w:t xml:space="preserve">Modello - Allegato </w:t>
      </w:r>
      <w:r w:rsidR="00D03A7B">
        <w:rPr>
          <w:rFonts w:ascii="Calibri" w:eastAsia="Calibri" w:hAnsi="Calibri" w:cs="Calibri"/>
          <w:sz w:val="22"/>
          <w:szCs w:val="22"/>
          <w:bdr w:val="single" w:sz="4" w:space="0" w:color="auto"/>
        </w:rPr>
        <w:t>8</w:t>
      </w:r>
      <w:r w:rsidRPr="00EA62CD">
        <w:rPr>
          <w:rFonts w:ascii="Calibri" w:eastAsia="Calibri" w:hAnsi="Calibri" w:cs="Calibri"/>
          <w:sz w:val="22"/>
          <w:szCs w:val="22"/>
        </w:rPr>
        <w:t xml:space="preserve"> “Dichiarazione CUP</w:t>
      </w:r>
      <w:r w:rsidR="00D03A7B">
        <w:rPr>
          <w:rFonts w:ascii="Calibri" w:eastAsia="Calibri" w:hAnsi="Calibri" w:cs="Calibri"/>
          <w:sz w:val="22"/>
          <w:szCs w:val="22"/>
        </w:rPr>
        <w:t>;</w:t>
      </w:r>
    </w:p>
    <w:p w14:paraId="3BA91C9F" w14:textId="77777777"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riferibile cronologicamente al periodo di esecuzione </w:t>
      </w:r>
      <w:r w:rsidRPr="00697D47">
        <w:rPr>
          <w:rFonts w:ascii="Calibri" w:eastAsia="Calibri" w:hAnsi="Calibri" w:cs="Calibri"/>
          <w:sz w:val="22"/>
          <w:szCs w:val="22"/>
        </w:rPr>
        <w:t>dell’</w:t>
      </w:r>
      <w:r w:rsidR="007D488B" w:rsidRPr="00697D47">
        <w:rPr>
          <w:rFonts w:ascii="Calibri" w:eastAsia="Calibri" w:hAnsi="Calibri" w:cs="Calibri"/>
          <w:sz w:val="22"/>
          <w:szCs w:val="22"/>
        </w:rPr>
        <w:t>I</w:t>
      </w:r>
      <w:r w:rsidRPr="00697D47">
        <w:rPr>
          <w:rFonts w:ascii="Calibri" w:eastAsia="Calibri" w:hAnsi="Calibri" w:cs="Calibri"/>
          <w:sz w:val="22"/>
          <w:szCs w:val="22"/>
        </w:rPr>
        <w:t>niziativa.</w:t>
      </w:r>
    </w:p>
    <w:p w14:paraId="61BBE391" w14:textId="77777777" w:rsidR="00EA62CD" w:rsidRPr="00EA62CD" w:rsidRDefault="00EA62CD" w:rsidP="00AB42C1">
      <w:pPr>
        <w:pStyle w:val="Paragrafoelenco"/>
        <w:numPr>
          <w:ilvl w:val="0"/>
          <w:numId w:val="16"/>
        </w:numPr>
        <w:spacing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 xml:space="preserve">Tutte le spese effettuate in valuta differente dall’euro dovranno essere rendicontate in euro al tasso di cambio </w:t>
      </w:r>
      <w:proofErr w:type="spellStart"/>
      <w:r w:rsidRPr="00EA62CD">
        <w:rPr>
          <w:rFonts w:ascii="Calibri" w:eastAsia="Calibri" w:hAnsi="Calibri" w:cs="Calibri"/>
          <w:sz w:val="22"/>
          <w:szCs w:val="22"/>
        </w:rPr>
        <w:t>Inforeuro</w:t>
      </w:r>
      <w:proofErr w:type="spellEnd"/>
      <w:r w:rsidRPr="00EA62CD">
        <w:rPr>
          <w:rFonts w:ascii="Calibri" w:eastAsia="Calibri" w:hAnsi="Calibri" w:cs="Calibri"/>
          <w:sz w:val="22"/>
          <w:szCs w:val="22"/>
        </w:rPr>
        <w:t xml:space="preserve"> del mese in cui sono tate pagate, pubblicato sul seguente sito: http://ec.europa.eu/budget/contracts_grants/info_contracts/inforeuro/inforeuro_en.cfm. In alternativa si possono considerare il tasso di cambio medio ponderato o il tasso di cambio FIFO. In ogni caso, </w:t>
      </w:r>
      <w:r w:rsidR="00454AE9">
        <w:rPr>
          <w:rFonts w:ascii="Calibri" w:eastAsia="Calibri" w:hAnsi="Calibri" w:cs="Calibri"/>
          <w:sz w:val="22"/>
          <w:szCs w:val="22"/>
        </w:rPr>
        <w:t>l’Ente beneficiario</w:t>
      </w:r>
      <w:r w:rsidRPr="00EA62CD">
        <w:rPr>
          <w:rFonts w:ascii="Calibri" w:eastAsia="Calibri" w:hAnsi="Calibri" w:cs="Calibri"/>
          <w:sz w:val="22"/>
          <w:szCs w:val="22"/>
        </w:rPr>
        <w:t xml:space="preserve"> deve scegliere un unico criterio da applicare per tutta la durata </w:t>
      </w:r>
      <w:r w:rsidRPr="007D488B">
        <w:rPr>
          <w:rFonts w:ascii="Calibri" w:eastAsia="Calibri" w:hAnsi="Calibri" w:cs="Calibri"/>
          <w:sz w:val="22"/>
          <w:szCs w:val="22"/>
        </w:rPr>
        <w:t>dell’Iniziativa. Qualora i tassi di cambio citati dovessero comportare ingenti perdite. monetarie a discapito dell’Iniziativa,</w:t>
      </w:r>
      <w:r w:rsidRPr="00EA62CD">
        <w:rPr>
          <w:rFonts w:ascii="Calibri" w:eastAsia="Calibri" w:hAnsi="Calibri" w:cs="Calibri"/>
          <w:sz w:val="22"/>
          <w:szCs w:val="22"/>
        </w:rPr>
        <w:t xml:space="preserve"> </w:t>
      </w:r>
      <w:r w:rsidR="00454AE9">
        <w:rPr>
          <w:rFonts w:ascii="Calibri" w:eastAsia="Calibri" w:hAnsi="Calibri" w:cs="Calibri"/>
          <w:sz w:val="22"/>
          <w:szCs w:val="22"/>
        </w:rPr>
        <w:t>l’Ente beneficiario</w:t>
      </w:r>
      <w:r w:rsidRPr="00EA62CD">
        <w:rPr>
          <w:rFonts w:ascii="Calibri" w:eastAsia="Calibri" w:hAnsi="Calibri" w:cs="Calibri"/>
          <w:sz w:val="22"/>
          <w:szCs w:val="22"/>
        </w:rPr>
        <w:t xml:space="preserve"> può chieder di far riferimento ad altri tassi anche giornalieri, purché ne dimostri il carattere di ufficialità. </w:t>
      </w:r>
    </w:p>
    <w:p w14:paraId="0016096C" w14:textId="77777777" w:rsidR="00EA62CD" w:rsidRPr="00EA62CD" w:rsidRDefault="00EA62CD" w:rsidP="00AB42C1">
      <w:pPr>
        <w:pStyle w:val="Paragrafoelenco"/>
        <w:numPr>
          <w:ilvl w:val="0"/>
          <w:numId w:val="16"/>
        </w:numPr>
        <w:spacing w:after="0"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 xml:space="preserve">Limitatamente alla spesa che, in deroga alle previsioni di carattere generale, avvenga in contanti, essa può esser valutata come ammissibile, nella misura massima del </w:t>
      </w:r>
      <w:r w:rsidRPr="00564F4F">
        <w:rPr>
          <w:rFonts w:ascii="Calibri" w:eastAsia="Calibri" w:hAnsi="Calibri" w:cs="Calibri"/>
          <w:b/>
          <w:bCs/>
          <w:sz w:val="22"/>
          <w:szCs w:val="22"/>
        </w:rPr>
        <w:t>2%</w:t>
      </w:r>
      <w:r w:rsidRPr="00EA62CD">
        <w:rPr>
          <w:rFonts w:ascii="Calibri" w:eastAsia="Calibri" w:hAnsi="Calibri" w:cs="Calibri"/>
          <w:sz w:val="22"/>
          <w:szCs w:val="22"/>
        </w:rPr>
        <w:t xml:space="preserve"> del contributo regionale concesso, a condizione che sia accompagnata da dichiarazione sostitutiva di atto di notorietà, resa ai sensi del DPR 445/2000, a firma del rappresentante legale dell’Ente beneficiario, relativa alle ragioni che hanno reso necessario il ricorso al pagamento di spese in contanti, unitamente all’elenco delle spese intervenute e alla documentazione fiscalmente valida, che giustifichi la spesa (p. es. scontrini). </w:t>
      </w:r>
    </w:p>
    <w:p w14:paraId="68741C3E" w14:textId="77777777" w:rsidR="00EA62CD" w:rsidRPr="00EA62CD" w:rsidRDefault="00EA62CD" w:rsidP="00AB42C1">
      <w:pPr>
        <w:pStyle w:val="Paragrafoelenco"/>
        <w:numPr>
          <w:ilvl w:val="0"/>
          <w:numId w:val="16"/>
        </w:numPr>
        <w:spacing w:after="0"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In merito alla rendicontazione prodotta rimane ferma la facoltà della Sezione competente di effettuare controlli a campione per valutare l’ammissibilità delle suddette spese, verificando eventualmente la fondatezza delle motivazioni o della documentazione trasmessa.</w:t>
      </w:r>
    </w:p>
    <w:p w14:paraId="496C7694" w14:textId="77777777" w:rsidR="00564F4F" w:rsidRPr="00564F4F" w:rsidRDefault="00564F4F" w:rsidP="00AB42C1">
      <w:pPr>
        <w:pStyle w:val="Paragrafoelenco"/>
        <w:numPr>
          <w:ilvl w:val="0"/>
          <w:numId w:val="16"/>
        </w:numPr>
        <w:spacing w:after="0" w:line="240" w:lineRule="auto"/>
        <w:ind w:left="284" w:hanging="284"/>
        <w:jc w:val="both"/>
        <w:rPr>
          <w:rFonts w:ascii="Calibri" w:eastAsia="Calibri" w:hAnsi="Calibri" w:cs="Calibri"/>
          <w:sz w:val="22"/>
          <w:szCs w:val="22"/>
          <w:u w:color="000000"/>
          <w:lang w:eastAsia="zh-CN"/>
        </w:rPr>
      </w:pPr>
      <w:r w:rsidRPr="00564F4F">
        <w:rPr>
          <w:rFonts w:ascii="Calibri" w:eastAsia="Calibri" w:hAnsi="Calibri" w:cs="Calibri"/>
          <w:sz w:val="22"/>
          <w:szCs w:val="22"/>
          <w:u w:color="000000"/>
          <w:lang w:eastAsia="zh-CN"/>
        </w:rPr>
        <w:t xml:space="preserve">Sono escluse dal finanziamento le seguenti spese: </w:t>
      </w:r>
    </w:p>
    <w:p w14:paraId="610DDD23"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IVA, se non dovuta o se recuperabile; </w:t>
      </w:r>
    </w:p>
    <w:p w14:paraId="6BE96B98"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per imposte e tasse non direttamente riconducibili alle attività dell’iniziativa; </w:t>
      </w:r>
    </w:p>
    <w:p w14:paraId="74D184ED"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legali per contenziosi, infrazioni, interessi; </w:t>
      </w:r>
    </w:p>
    <w:p w14:paraId="24E568B8"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notarili, con l’eccezione dell’autentica delle firme sulla fideiussione finanziaria o polizza assicurativa fideiussoria;</w:t>
      </w:r>
    </w:p>
    <w:p w14:paraId="0FEF0E9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relative all’acquisto di scorte; </w:t>
      </w:r>
    </w:p>
    <w:p w14:paraId="6110B0F1"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di funzionamento generali rendicontate in maniera forfettaria; </w:t>
      </w:r>
    </w:p>
    <w:p w14:paraId="5860FCD1"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sostenute rinvenibili da documentazione giustificativa emessa da soggetti che hanno relazioni con i soggetti individuati nella candidatura, quali ente proponente o partner;</w:t>
      </w:r>
    </w:p>
    <w:p w14:paraId="1BCFD404"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oneri connessi all’organizzazione e alla partecipazione ad appuntamenti istituzionali delle organizzazioni proponenti (ad es. congresso nazionale, regionale o provinciale, seminari e convegni, raduni, ecc.); </w:t>
      </w:r>
    </w:p>
    <w:p w14:paraId="0F055B1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per l’acquisto di attrezzature strettamente personali e non trasferibili ai beneficiari;</w:t>
      </w:r>
    </w:p>
    <w:p w14:paraId="5B857A8B"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oneri relativi a seminari e convegni non previsti nell’ambito dell’iniziativa; </w:t>
      </w:r>
    </w:p>
    <w:p w14:paraId="2ABB0ED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oneri connessi all’acquisto di automezzi, autoveicoli o attrezzature;</w:t>
      </w:r>
    </w:p>
    <w:p w14:paraId="65365BD3"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multe (anche se relative ai veicoli del Progetto), sanzioni pecuniarie, penali e spese per controversie legali;</w:t>
      </w:r>
    </w:p>
    <w:p w14:paraId="716D8D2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di rappresentanza e spese di carattere personale sostenute in Italia o nel Paese Partner dagli operatori dell’iniziativa (ad esempio: tintoria, generi di conforto afferenti alla loro permanenza nel paese beneficiario, ecc.);</w:t>
      </w:r>
    </w:p>
    <w:p w14:paraId="12CE349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afferenti a rubriche non elencate o riconducibili a quelle incluse nel piano finanziario approvato e/o non coerenti con l’iniziativa;</w:t>
      </w:r>
    </w:p>
    <w:p w14:paraId="0BC564A6"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lastRenderedPageBreak/>
        <w:t>spese per ristrutturazione/manutenzione ordinaria e straordinaria degli immobili/impianti e più in generale qualunque spesa di investimento, nonché le spese relative ai contratti di leasing;</w:t>
      </w:r>
    </w:p>
    <w:p w14:paraId="2EB2E037"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noleggio locali o attrezzature per un periodo superiore al periodo effettivo di realizzazione dell’attività progettuale;</w:t>
      </w:r>
    </w:p>
    <w:p w14:paraId="1F506264"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quantificazione economica del lavoro volontario anche in forma di rimborso;</w:t>
      </w:r>
    </w:p>
    <w:p w14:paraId="69DB69F2"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interessi, costi bancari, erogazioni liberali (ovvero contributi a favore di altri soggetti) e donazioni;</w:t>
      </w:r>
    </w:p>
    <w:p w14:paraId="217C5E07"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acquisto di abbonamenti annuali e/o pagamento di utenze (es. abbonamenti telefonici, fatture elettricità) non riconducibili alla realizzazione dell’iniziativa approvata;</w:t>
      </w:r>
    </w:p>
    <w:p w14:paraId="3B3008B6"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non supportate da regolari documenti di spesa o relative a voci non fiscalmente documentata e quelli relativi ad “imprevisti” o a “varie” o a voci equivalenti;</w:t>
      </w:r>
    </w:p>
    <w:p w14:paraId="3CCB039C"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per le quali non sia indicato il costo unitario e l’arco temporale di riferimento (seppur congruente con la tipologia di spesa);</w:t>
      </w:r>
    </w:p>
    <w:p w14:paraId="53565B2D"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perdite monetarie causate dall’andamento del tasso di cambio previsto per l’Iniziativa;</w:t>
      </w:r>
    </w:p>
    <w:p w14:paraId="32F4AF94"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ogni altra tipologia di spesa non strettamente finalizzata e riconducibile alla realizzazione dell’iniziativa approvata.</w:t>
      </w:r>
    </w:p>
    <w:p w14:paraId="70009F9F" w14:textId="77777777" w:rsidR="00564F4F" w:rsidRPr="00C01F7B" w:rsidRDefault="00564F4F" w:rsidP="00AB42C1">
      <w:pPr>
        <w:pStyle w:val="Paragrafoelenco"/>
        <w:numPr>
          <w:ilvl w:val="0"/>
          <w:numId w:val="43"/>
        </w:numPr>
        <w:spacing w:after="0" w:line="240" w:lineRule="auto"/>
        <w:ind w:left="284" w:hanging="284"/>
        <w:jc w:val="both"/>
        <w:rPr>
          <w:rFonts w:ascii="Calibri" w:hAnsi="Calibri" w:cs="Calibri"/>
          <w:sz w:val="22"/>
          <w:szCs w:val="22"/>
          <w:lang w:eastAsia="en-US"/>
        </w:rPr>
      </w:pPr>
      <w:r w:rsidRPr="00C01F7B">
        <w:rPr>
          <w:rFonts w:ascii="Calibri" w:hAnsi="Calibri" w:cs="Calibri"/>
          <w:sz w:val="22"/>
          <w:szCs w:val="22"/>
          <w:lang w:eastAsia="en-US"/>
        </w:rPr>
        <w:t xml:space="preserve">Non sono, inoltre, considerate ammissibili le </w:t>
      </w:r>
      <w:r w:rsidRPr="00C01F7B">
        <w:rPr>
          <w:rFonts w:ascii="Calibri" w:hAnsi="Calibri" w:cs="Calibri"/>
          <w:bCs/>
          <w:sz w:val="22"/>
          <w:szCs w:val="22"/>
          <w:lang w:eastAsia="en-US"/>
        </w:rPr>
        <w:t xml:space="preserve">spese </w:t>
      </w:r>
      <w:r w:rsidRPr="00C01F7B">
        <w:rPr>
          <w:rFonts w:ascii="Calibri" w:hAnsi="Calibri" w:cs="Calibri"/>
          <w:sz w:val="22"/>
          <w:szCs w:val="22"/>
          <w:lang w:eastAsia="en-US"/>
        </w:rPr>
        <w:t>sostenute per:</w:t>
      </w:r>
    </w:p>
    <w:p w14:paraId="62F89550" w14:textId="77777777" w:rsidR="00564F4F" w:rsidRPr="00564F4F" w:rsidRDefault="00564F4F" w:rsidP="00AB42C1">
      <w:pPr>
        <w:numPr>
          <w:ilvl w:val="0"/>
          <w:numId w:val="31"/>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coordinamento, consulenze non direttamente imputabili all’iniziativa;</w:t>
      </w:r>
    </w:p>
    <w:p w14:paraId="75851652" w14:textId="77777777" w:rsidR="00564F4F" w:rsidRPr="00564F4F" w:rsidRDefault="00564F4F" w:rsidP="00AB42C1">
      <w:pPr>
        <w:numPr>
          <w:ilvl w:val="0"/>
          <w:numId w:val="31"/>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acquisti non attribuibili esclusivamente all’iniziativa per la quale si richiede il contributo (es. toner per stampanti, cancelleria, spese telefoniche);</w:t>
      </w:r>
    </w:p>
    <w:p w14:paraId="0DB63616" w14:textId="77777777" w:rsidR="00564F4F" w:rsidRPr="00564F4F" w:rsidRDefault="00564F4F" w:rsidP="00AB42C1">
      <w:pPr>
        <w:numPr>
          <w:ilvl w:val="0"/>
          <w:numId w:val="31"/>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viaggi, vitto e alloggio per personale interno ed esterno non direttamente impiegato nella realizzazione dell’iniziativa;</w:t>
      </w:r>
    </w:p>
    <w:p w14:paraId="2245ABDB"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acquisto di cibo e bevande non strettamente riconducibili alle attività previste per l’iniziativa;</w:t>
      </w:r>
    </w:p>
    <w:p w14:paraId="65DEBD6F"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 xml:space="preserve">spese oltre i limiti percentuali individuati all’art. 10, comma 1, dell’Avviso e come riportati nel par. 3.1 delle </w:t>
      </w:r>
      <w:r w:rsidR="00454AE9">
        <w:rPr>
          <w:rFonts w:ascii="Calibri" w:hAnsi="Calibri" w:cs="Calibri"/>
          <w:sz w:val="22"/>
          <w:szCs w:val="22"/>
          <w:lang w:eastAsia="en-US"/>
        </w:rPr>
        <w:t>“Linee Guida per la rendicontazione delle iniziative”</w:t>
      </w:r>
      <w:r w:rsidRPr="00564F4F">
        <w:rPr>
          <w:rFonts w:ascii="Calibri" w:hAnsi="Calibri" w:cs="Calibri"/>
          <w:sz w:val="22"/>
          <w:szCs w:val="22"/>
          <w:lang w:eastAsia="en-US"/>
        </w:rPr>
        <w:t>;</w:t>
      </w:r>
    </w:p>
    <w:p w14:paraId="2D16331A"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di taxi in Italia;</w:t>
      </w:r>
    </w:p>
    <w:p w14:paraId="47B335E0"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connesse all’uso dei veicoli in dotazione permanente all’iniziativa;</w:t>
      </w:r>
    </w:p>
    <w:p w14:paraId="4126AC84"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di carburante, ad esclusione di carburante correlato a contratti di noleggio;</w:t>
      </w:r>
    </w:p>
    <w:p w14:paraId="03B50B24"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per l’acquisto di beni e veicoli effettuati al di fuori dei Paesi beneficiari, ad esclusione di quelle spese per cui sia stata dimostrata con dichiarazione motivata l'impossibilità di acquistarli in loco e comunque effettuate a qualità invariata e prezzi competitivi;</w:t>
      </w:r>
    </w:p>
    <w:p w14:paraId="5379069F" w14:textId="77777777" w:rsidR="00564F4F" w:rsidRPr="00564F4F" w:rsidRDefault="00564F4F" w:rsidP="00AB42C1">
      <w:pPr>
        <w:numPr>
          <w:ilvl w:val="0"/>
          <w:numId w:val="31"/>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 xml:space="preserve">spese in contanti, ad esclusione di quanto riportato al par. 3 delle </w:t>
      </w:r>
      <w:r w:rsidR="00454AE9">
        <w:rPr>
          <w:rFonts w:ascii="Calibri" w:hAnsi="Calibri" w:cs="Calibri"/>
          <w:sz w:val="22"/>
          <w:szCs w:val="22"/>
          <w:lang w:eastAsia="en-US"/>
        </w:rPr>
        <w:t>“Linee Guida per la rendicontazione delle iniziative”</w:t>
      </w:r>
      <w:r w:rsidRPr="00564F4F">
        <w:rPr>
          <w:rFonts w:ascii="Calibri" w:hAnsi="Calibri" w:cs="Calibri"/>
          <w:sz w:val="22"/>
          <w:szCs w:val="22"/>
          <w:lang w:eastAsia="en-US"/>
        </w:rPr>
        <w:t>.</w:t>
      </w:r>
    </w:p>
    <w:p w14:paraId="64FFD17C" w14:textId="77777777" w:rsidR="00564F4F" w:rsidRPr="003F1473" w:rsidRDefault="00564F4F" w:rsidP="00AB42C1">
      <w:pPr>
        <w:pStyle w:val="Paragrafoelenco"/>
        <w:numPr>
          <w:ilvl w:val="0"/>
          <w:numId w:val="44"/>
        </w:numPr>
        <w:spacing w:after="0" w:line="240" w:lineRule="auto"/>
        <w:ind w:left="284" w:hanging="284"/>
        <w:jc w:val="both"/>
        <w:rPr>
          <w:rFonts w:ascii="Calibri" w:hAnsi="Calibri" w:cs="Calibri"/>
          <w:sz w:val="22"/>
          <w:szCs w:val="22"/>
          <w:lang w:eastAsia="en-US"/>
        </w:rPr>
      </w:pPr>
      <w:r w:rsidRPr="003F1473">
        <w:rPr>
          <w:rFonts w:ascii="Calibri" w:hAnsi="Calibri" w:cs="Calibri"/>
          <w:sz w:val="22"/>
          <w:szCs w:val="22"/>
          <w:lang w:eastAsia="en-US"/>
        </w:rPr>
        <w:t>Non sono, infine, ammissibili i costi:</w:t>
      </w:r>
    </w:p>
    <w:p w14:paraId="45146613" w14:textId="77777777" w:rsidR="00564F4F" w:rsidRPr="00564F4F" w:rsidRDefault="00564F4F" w:rsidP="00AB42C1">
      <w:pPr>
        <w:numPr>
          <w:ilvl w:val="0"/>
          <w:numId w:val="3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per l’attività svolta dai volontari che prenderanno parte all’iniziativa in quanto le prestazioni volontarie delle risorse umane sono considerate non retribuite: costituiscono apporto in natura al progetto e non danno diritto ad alcuna forma di compenso per l’interessato. </w:t>
      </w:r>
    </w:p>
    <w:p w14:paraId="3A9CD38D" w14:textId="77777777" w:rsidR="00564F4F" w:rsidRPr="00564F4F" w:rsidRDefault="00564F4F" w:rsidP="00AB42C1">
      <w:pPr>
        <w:numPr>
          <w:ilvl w:val="0"/>
          <w:numId w:val="3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per le prestazioni volontarie non retribuite (valorizzate), se riferite al personale dipendente del progetto. </w:t>
      </w:r>
    </w:p>
    <w:p w14:paraId="2D6C8A3C" w14:textId="77777777" w:rsidR="00564F4F" w:rsidRPr="00564F4F" w:rsidRDefault="00564F4F" w:rsidP="00AB42C1">
      <w:pPr>
        <w:numPr>
          <w:ilvl w:val="0"/>
          <w:numId w:val="32"/>
        </w:numPr>
        <w:spacing w:after="240" w:line="240" w:lineRule="auto"/>
        <w:ind w:left="568" w:hanging="284"/>
        <w:jc w:val="both"/>
        <w:rPr>
          <w:rFonts w:ascii="Calibri" w:hAnsi="Calibri" w:cs="Calibri"/>
          <w:sz w:val="22"/>
          <w:szCs w:val="22"/>
          <w:lang w:eastAsia="en-US"/>
        </w:rPr>
      </w:pPr>
      <w:r w:rsidRPr="00564F4F">
        <w:rPr>
          <w:rFonts w:ascii="Calibri" w:hAnsi="Calibri" w:cs="Calibri"/>
          <w:sz w:val="22"/>
          <w:szCs w:val="22"/>
          <w:lang w:eastAsia="en-US"/>
        </w:rPr>
        <w:t>per le prestazioni rese dal personale in “servizio civile” in quanto considerate prestazioni volontarie non retribuite.</w:t>
      </w:r>
    </w:p>
    <w:p w14:paraId="37FFFA9C" w14:textId="77777777" w:rsidR="00A70FF7" w:rsidRPr="003F1473" w:rsidRDefault="00DB3BCC" w:rsidP="00A70FF7">
      <w:pPr>
        <w:spacing w:after="0" w:line="240" w:lineRule="auto"/>
        <w:jc w:val="center"/>
        <w:outlineLvl w:val="0"/>
        <w:rPr>
          <w:rFonts w:ascii="Calibri" w:hAnsi="Calibri" w:cs="Calibri"/>
          <w:b/>
          <w:sz w:val="22"/>
          <w:szCs w:val="22"/>
        </w:rPr>
      </w:pPr>
      <w:bookmarkStart w:id="0" w:name="_Hlk178461763"/>
      <w:r w:rsidRPr="003F1473">
        <w:rPr>
          <w:rFonts w:ascii="Calibri" w:hAnsi="Calibri" w:cs="Calibri"/>
          <w:b/>
          <w:sz w:val="22"/>
          <w:szCs w:val="22"/>
        </w:rPr>
        <w:t xml:space="preserve">ART. </w:t>
      </w:r>
      <w:r w:rsidR="00040D16" w:rsidRPr="003F1473">
        <w:rPr>
          <w:rFonts w:ascii="Calibri" w:hAnsi="Calibri" w:cs="Calibri"/>
          <w:b/>
          <w:sz w:val="22"/>
          <w:szCs w:val="22"/>
        </w:rPr>
        <w:t>6</w:t>
      </w:r>
    </w:p>
    <w:p w14:paraId="723E1234" w14:textId="77777777" w:rsidR="00C01F7B" w:rsidRPr="00C01F7B" w:rsidRDefault="00A70FF7" w:rsidP="00C01F7B">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sidRPr="003F1473">
        <w:rPr>
          <w:rFonts w:ascii="Calibri" w:hAnsi="Calibri" w:cs="Calibri"/>
          <w:b/>
          <w:sz w:val="22"/>
          <w:szCs w:val="22"/>
        </w:rPr>
        <w:t xml:space="preserve">Variazioni </w:t>
      </w:r>
      <w:bookmarkStart w:id="1" w:name="_Toc178445501"/>
      <w:r w:rsidR="00C01F7B" w:rsidRPr="00C01F7B">
        <w:rPr>
          <w:rFonts w:ascii="Calibri" w:eastAsia="Times New Roman" w:hAnsi="Calibri" w:cs="Calibri"/>
          <w:b/>
          <w:sz w:val="22"/>
          <w:szCs w:val="22"/>
          <w:lang w:eastAsia="en-US"/>
        </w:rPr>
        <w:t>e modifiche non onerose</w:t>
      </w:r>
      <w:bookmarkEnd w:id="1"/>
    </w:p>
    <w:bookmarkEnd w:id="0"/>
    <w:p w14:paraId="524D456F" w14:textId="77777777" w:rsidR="00C01F7B" w:rsidRPr="00C01F7B" w:rsidRDefault="00C01F7B" w:rsidP="00AB42C1">
      <w:pPr>
        <w:pStyle w:val="Paragrafoelenco"/>
        <w:numPr>
          <w:ilvl w:val="0"/>
          <w:numId w:val="41"/>
        </w:numPr>
        <w:autoSpaceDE w:val="0"/>
        <w:autoSpaceDN w:val="0"/>
        <w:adjustRightInd w:val="0"/>
        <w:spacing w:after="21" w:line="240" w:lineRule="auto"/>
        <w:ind w:left="284" w:hanging="284"/>
        <w:jc w:val="both"/>
        <w:rPr>
          <w:rFonts w:eastAsia="Times New Roman"/>
          <w:lang w:eastAsia="en-US"/>
        </w:rPr>
      </w:pPr>
      <w:r w:rsidRPr="00C01F7B">
        <w:rPr>
          <w:rFonts w:ascii="Calibri" w:eastAsia="Times New Roman" w:hAnsi="Calibri" w:cs="Calibri"/>
          <w:sz w:val="22"/>
          <w:szCs w:val="22"/>
          <w:lang w:eastAsia="en-US"/>
        </w:rPr>
        <w:t>Su richiesta motivata del soggetto beneficiario possono essere preventivamente autorizzate eventuali modifiche delle attività descritte nella iniziativa approvata, a condizione che le stesse non alterino significativamente l’impianto e le finalità dell’intervento</w:t>
      </w:r>
      <w:r w:rsidRPr="00C01F7B">
        <w:rPr>
          <w:rFonts w:eastAsia="Times New Roman"/>
          <w:lang w:eastAsia="en-US"/>
        </w:rPr>
        <w:t xml:space="preserve">. </w:t>
      </w:r>
    </w:p>
    <w:p w14:paraId="796D8691" w14:textId="77777777" w:rsidR="00C01F7B" w:rsidRPr="00C01F7B" w:rsidRDefault="00C01F7B" w:rsidP="00AB42C1">
      <w:pPr>
        <w:pStyle w:val="Paragrafoelenco"/>
        <w:numPr>
          <w:ilvl w:val="0"/>
          <w:numId w:val="41"/>
        </w:numPr>
        <w:autoSpaceDE w:val="0"/>
        <w:autoSpaceDN w:val="0"/>
        <w:adjustRightInd w:val="0"/>
        <w:spacing w:after="21"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Le modifiche proposte devono mantenere invariate le risorse assegnate e non possono essere tali da modificare gli obiettivi previsti nel progetto. </w:t>
      </w:r>
    </w:p>
    <w:p w14:paraId="79D0614F" w14:textId="77777777" w:rsidR="00C01F7B" w:rsidRPr="00C01F7B" w:rsidRDefault="00C01F7B" w:rsidP="00AB42C1">
      <w:pPr>
        <w:pStyle w:val="Paragrafoelenco"/>
        <w:numPr>
          <w:ilvl w:val="0"/>
          <w:numId w:val="41"/>
        </w:numPr>
        <w:autoSpaceDE w:val="0"/>
        <w:autoSpaceDN w:val="0"/>
        <w:adjustRightInd w:val="0"/>
        <w:spacing w:after="21"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Eventuali variazioni compensative all’interno di ogni macro</w:t>
      </w:r>
      <w:r w:rsidR="00DC590A">
        <w:rPr>
          <w:rFonts w:ascii="Calibri" w:eastAsia="Times New Roman" w:hAnsi="Calibri" w:cs="Calibri"/>
          <w:sz w:val="22"/>
          <w:szCs w:val="22"/>
          <w:lang w:eastAsia="en-US"/>
        </w:rPr>
        <w:t>-</w:t>
      </w:r>
      <w:r w:rsidRPr="00C01F7B">
        <w:rPr>
          <w:rFonts w:ascii="Calibri" w:eastAsia="Times New Roman" w:hAnsi="Calibri" w:cs="Calibri"/>
          <w:sz w:val="22"/>
          <w:szCs w:val="22"/>
          <w:lang w:eastAsia="en-US"/>
        </w:rPr>
        <w:t xml:space="preserve">voce di spesa non sono soggette ad autorizzazione, ma vanno comunque preventivamente comunicate ed evidenziate all’atto della presentazione della rendicontazione e della relazione finale, precisandone le motivazioni. </w:t>
      </w:r>
    </w:p>
    <w:p w14:paraId="4A31FE9F" w14:textId="77777777" w:rsidR="00C01F7B" w:rsidRPr="00DA49E2" w:rsidRDefault="00CE1A3E" w:rsidP="00AB42C1">
      <w:pPr>
        <w:pStyle w:val="Paragrafoelenco"/>
        <w:numPr>
          <w:ilvl w:val="0"/>
          <w:numId w:val="41"/>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DA49E2">
        <w:rPr>
          <w:rFonts w:ascii="Calibri" w:hAnsi="Calibri" w:cs="Calibri"/>
          <w:sz w:val="22"/>
          <w:szCs w:val="22"/>
        </w:rPr>
        <w:lastRenderedPageBreak/>
        <w:t xml:space="preserve">É possibile proporre istanza di variazione finanziaria, precisandone le motivazioni e allegando il </w:t>
      </w:r>
      <w:r w:rsidRPr="00DA49E2">
        <w:rPr>
          <w:rFonts w:ascii="Calibri" w:hAnsi="Calibri" w:cs="Calibri"/>
          <w:sz w:val="22"/>
          <w:szCs w:val="22"/>
          <w:bdr w:val="single" w:sz="4" w:space="0" w:color="auto"/>
        </w:rPr>
        <w:t>Modello – Allegato 7</w:t>
      </w:r>
      <w:r w:rsidRPr="00DA49E2">
        <w:rPr>
          <w:rFonts w:ascii="Calibri" w:hAnsi="Calibri" w:cs="Calibri"/>
          <w:sz w:val="22"/>
          <w:szCs w:val="22"/>
        </w:rPr>
        <w:t xml:space="preserve"> “Variazione quadro economico”, riguardante nel complesso quattro macro-voci di spesa presenti nel quadro economico, mantenendo invariato il costo totale dell’iniziativa dichiarato in fase di presentazione della candidatura. Restano escluse dal computo delle quattro macro-voci di spesa la macro-voce di spesa “Imposta sul valore aggiunto (IVA)” e la macro-voce “Garanzia finanziaria”. </w:t>
      </w:r>
    </w:p>
    <w:p w14:paraId="7B01FB64" w14:textId="77777777" w:rsidR="00C01F7B" w:rsidRPr="00C01F7B" w:rsidRDefault="00C01F7B" w:rsidP="00AB42C1">
      <w:pPr>
        <w:pStyle w:val="Paragrafoelenco"/>
        <w:numPr>
          <w:ilvl w:val="0"/>
          <w:numId w:val="41"/>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bookmarkStart w:id="2" w:name="_Hlk178416891"/>
      <w:r w:rsidRPr="00DA49E2">
        <w:rPr>
          <w:rFonts w:ascii="Calibri" w:eastAsia="Times New Roman" w:hAnsi="Calibri" w:cs="Calibri"/>
          <w:sz w:val="22"/>
          <w:szCs w:val="22"/>
          <w:lang w:eastAsia="en-US"/>
        </w:rPr>
        <w:t>Le variazioni dovranno essere richieste perentoriamente entro il termine di 60 giorni prima della scadenza del progetto, utilizzando il</w:t>
      </w:r>
      <w:r w:rsidRPr="00DA49E2">
        <w:rPr>
          <w:rFonts w:ascii="Calibri" w:eastAsia="Times New Roman" w:hAnsi="Calibri" w:cs="Calibri"/>
          <w:sz w:val="22"/>
          <w:szCs w:val="22"/>
          <w:bdr w:val="single" w:sz="4" w:space="0" w:color="auto"/>
          <w:lang w:eastAsia="en-US"/>
        </w:rPr>
        <w:t xml:space="preserve"> Modello – Allegato </w:t>
      </w:r>
      <w:r w:rsidR="00DC590A" w:rsidRPr="00DA49E2">
        <w:rPr>
          <w:rFonts w:ascii="Calibri" w:eastAsia="Times New Roman" w:hAnsi="Calibri" w:cs="Calibri"/>
          <w:sz w:val="22"/>
          <w:szCs w:val="22"/>
          <w:bdr w:val="single" w:sz="4" w:space="0" w:color="auto"/>
          <w:lang w:eastAsia="en-US"/>
        </w:rPr>
        <w:t>7</w:t>
      </w:r>
      <w:r w:rsidRPr="00DA49E2">
        <w:rPr>
          <w:rFonts w:ascii="Calibri" w:eastAsia="Times New Roman" w:hAnsi="Calibri" w:cs="Calibri"/>
          <w:sz w:val="22"/>
          <w:szCs w:val="22"/>
          <w:lang w:eastAsia="en-US"/>
        </w:rPr>
        <w:t xml:space="preserve"> “Variazione quadro economico, di cui alle </w:t>
      </w:r>
      <w:r w:rsidR="00454AE9" w:rsidRPr="00DA49E2">
        <w:rPr>
          <w:rFonts w:ascii="Calibri" w:eastAsia="Times New Roman" w:hAnsi="Calibri" w:cs="Calibri"/>
          <w:sz w:val="22"/>
          <w:szCs w:val="22"/>
          <w:lang w:eastAsia="en-US"/>
        </w:rPr>
        <w:t>“Linee Guida per la rendicontazione delle iniziative”</w:t>
      </w:r>
      <w:r w:rsidRPr="00DA49E2">
        <w:rPr>
          <w:rFonts w:ascii="Calibri" w:eastAsia="Times New Roman" w:hAnsi="Calibri" w:cs="Calibri"/>
          <w:sz w:val="22"/>
          <w:szCs w:val="22"/>
          <w:lang w:eastAsia="en-US"/>
        </w:rPr>
        <w:t xml:space="preserve">. </w:t>
      </w:r>
    </w:p>
    <w:bookmarkEnd w:id="2"/>
    <w:p w14:paraId="16161F2C" w14:textId="77777777" w:rsidR="00C01F7B" w:rsidRPr="00C01F7B" w:rsidRDefault="00C01F7B" w:rsidP="00AB42C1">
      <w:pPr>
        <w:pStyle w:val="Paragrafoelenco"/>
        <w:numPr>
          <w:ilvl w:val="0"/>
          <w:numId w:val="41"/>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Non sono ammesse variazioni: </w:t>
      </w:r>
    </w:p>
    <w:p w14:paraId="69B68791"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bookmarkStart w:id="3" w:name="_Hlk178416988"/>
      <w:r w:rsidRPr="00C01F7B">
        <w:rPr>
          <w:rFonts w:ascii="Calibri" w:eastAsia="Times New Roman" w:hAnsi="Calibri" w:cs="Calibri"/>
          <w:sz w:val="22"/>
          <w:szCs w:val="22"/>
          <w:lang w:eastAsia="en-US"/>
        </w:rPr>
        <w:t xml:space="preserve">che rendano il costo totale dell’iniziativa inferiore o superiore a quello dichiarato in fase di presentazione candidatura; </w:t>
      </w:r>
    </w:p>
    <w:p w14:paraId="1A7BA271"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apportino modifiche alla composizione del partenariato e/o agli accordi di partenariato così come dichiarati in fase di presentazione candidatura; </w:t>
      </w:r>
    </w:p>
    <w:p w14:paraId="14137796"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non rispettino i termini di durata dell’iniziativa così come richiamati all’articolo 7 dell’Avviso pubblico; </w:t>
      </w:r>
    </w:p>
    <w:p w14:paraId="49DF6140"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modifichino la natura dell’iniziativa così come presentata in fase di candidatura; </w:t>
      </w:r>
    </w:p>
    <w:p w14:paraId="19A2B117"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relative agli elementi che, in sede di valutazione, determinando l’assegnazione di una quota del punteggio finale, hanno consentito in maniera oggettiva il raggiungimento della soglia minima di finanziabilità ai sensi dell’Avviso pubblico; </w:t>
      </w:r>
    </w:p>
    <w:p w14:paraId="117074DC"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compensative che comportino un superamento dei limiti di spesa indicati nell’Avviso pubblico; </w:t>
      </w:r>
    </w:p>
    <w:p w14:paraId="223FC390"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siano richieste meno di 60 giorni prima della scadenza del progetto; </w:t>
      </w:r>
    </w:p>
    <w:p w14:paraId="033E222A" w14:textId="77777777" w:rsidR="00C01F7B" w:rsidRPr="00C01F7B" w:rsidRDefault="00C01F7B" w:rsidP="00AB42C1">
      <w:pPr>
        <w:numPr>
          <w:ilvl w:val="1"/>
          <w:numId w:val="38"/>
        </w:numPr>
        <w:autoSpaceDE w:val="0"/>
        <w:autoSpaceDN w:val="0"/>
        <w:adjustRightInd w:val="0"/>
        <w:spacing w:after="18" w:line="240" w:lineRule="auto"/>
        <w:ind w:left="567" w:hanging="283"/>
        <w:contextualSpacing/>
        <w:jc w:val="both"/>
        <w:rPr>
          <w:rFonts w:eastAsia="Times New Roman"/>
          <w:lang w:eastAsia="en-US"/>
        </w:rPr>
      </w:pPr>
      <w:r w:rsidRPr="00C01F7B">
        <w:rPr>
          <w:rFonts w:ascii="Calibri" w:eastAsia="Times New Roman" w:hAnsi="Calibri" w:cs="Calibri"/>
          <w:sz w:val="22"/>
          <w:szCs w:val="22"/>
          <w:lang w:eastAsia="en-US"/>
        </w:rPr>
        <w:t>che apportino modifiche alla posizione nella graduatoria, di cui all’articolo 15 dell’Avviso pubblico</w:t>
      </w:r>
      <w:r w:rsidRPr="00C01F7B">
        <w:rPr>
          <w:rFonts w:eastAsia="Times New Roman"/>
          <w:lang w:eastAsia="en-US"/>
        </w:rPr>
        <w:t xml:space="preserve">. </w:t>
      </w:r>
    </w:p>
    <w:p w14:paraId="01B1573D" w14:textId="77777777" w:rsidR="00C01F7B" w:rsidRPr="00C01F7B" w:rsidRDefault="00C01F7B" w:rsidP="00AB42C1">
      <w:pPr>
        <w:pStyle w:val="Paragrafoelenco"/>
        <w:numPr>
          <w:ilvl w:val="0"/>
          <w:numId w:val="42"/>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bookmarkStart w:id="4" w:name="_Hlk178439336"/>
      <w:bookmarkEnd w:id="3"/>
      <w:r w:rsidRPr="00C01F7B">
        <w:rPr>
          <w:rFonts w:ascii="Calibri" w:eastAsia="Times New Roman" w:hAnsi="Calibri" w:cs="Calibri"/>
          <w:sz w:val="22"/>
          <w:szCs w:val="22"/>
          <w:lang w:eastAsia="en-US"/>
        </w:rPr>
        <w:t xml:space="preserve">In caso di variazioni, </w:t>
      </w:r>
      <w:r w:rsidR="00454AE9">
        <w:rPr>
          <w:rFonts w:ascii="Calibri" w:eastAsia="Times New Roman" w:hAnsi="Calibri" w:cs="Calibri"/>
          <w:sz w:val="22"/>
          <w:szCs w:val="22"/>
          <w:lang w:eastAsia="en-US"/>
        </w:rPr>
        <w:t>l’Ente beneficiario</w:t>
      </w:r>
      <w:r w:rsidRPr="00C01F7B">
        <w:rPr>
          <w:rFonts w:ascii="Calibri" w:eastAsia="Times New Roman" w:hAnsi="Calibri" w:cs="Calibri"/>
          <w:sz w:val="22"/>
          <w:szCs w:val="22"/>
          <w:lang w:eastAsia="en-US"/>
        </w:rPr>
        <w:t xml:space="preserve"> trasmette all’indirizzo PEC </w:t>
      </w:r>
      <w:hyperlink r:id="rId8" w:tooltip="PEC Sezione per le relazioni internazionali" w:history="1">
        <w:r w:rsidRPr="00C01F7B">
          <w:rPr>
            <w:rFonts w:ascii="Calibri" w:eastAsia="Times New Roman" w:hAnsi="Calibri" w:cs="Calibri"/>
            <w:color w:val="0563C1"/>
            <w:sz w:val="22"/>
            <w:szCs w:val="22"/>
            <w:u w:val="single"/>
            <w:lang w:eastAsia="en-US"/>
          </w:rPr>
          <w:t>sezione.relazioniinternazionali@pec.rupar.puglia.it</w:t>
        </w:r>
      </w:hyperlink>
      <w:r w:rsidRPr="00C01F7B">
        <w:rPr>
          <w:rFonts w:ascii="Calibri" w:eastAsia="Times New Roman" w:hAnsi="Calibri" w:cs="Calibri"/>
          <w:sz w:val="22"/>
          <w:szCs w:val="22"/>
          <w:lang w:eastAsia="en-US"/>
        </w:rPr>
        <w:t xml:space="preserve"> istanza di autorizzazione corredata da una breve relazione che evidenzi e motivi le modifiche da apportare all’iniziativa approvata, indicando nell’oggetto “</w:t>
      </w:r>
      <w:r w:rsidRPr="00C01F7B">
        <w:rPr>
          <w:rFonts w:ascii="Calibri" w:eastAsia="Times New Roman" w:hAnsi="Calibri" w:cs="Calibri"/>
          <w:b/>
          <w:bCs/>
          <w:sz w:val="22"/>
          <w:szCs w:val="22"/>
          <w:lang w:eastAsia="en-US"/>
        </w:rPr>
        <w:t>L.R. 20/2003 - Avviso Pubblico 202</w:t>
      </w:r>
      <w:r w:rsidR="00DC590A">
        <w:rPr>
          <w:rFonts w:ascii="Calibri" w:eastAsia="Times New Roman" w:hAnsi="Calibri" w:cs="Calibri"/>
          <w:b/>
          <w:bCs/>
          <w:sz w:val="22"/>
          <w:szCs w:val="22"/>
          <w:lang w:eastAsia="en-US"/>
        </w:rPr>
        <w:t>5</w:t>
      </w:r>
      <w:r w:rsidRPr="00C01F7B">
        <w:rPr>
          <w:rFonts w:ascii="Calibri" w:eastAsia="Times New Roman" w:hAnsi="Calibri" w:cs="Calibri"/>
          <w:b/>
          <w:bCs/>
          <w:sz w:val="22"/>
          <w:szCs w:val="22"/>
          <w:lang w:eastAsia="en-US"/>
        </w:rPr>
        <w:t>. Variazione Iniziativa</w:t>
      </w:r>
      <w:r w:rsidRPr="00C01F7B">
        <w:rPr>
          <w:rFonts w:ascii="Calibri" w:eastAsia="Times New Roman" w:hAnsi="Calibri" w:cs="Calibri"/>
          <w:b/>
          <w:bCs/>
          <w:i/>
          <w:iCs/>
          <w:sz w:val="22"/>
          <w:szCs w:val="22"/>
          <w:lang w:eastAsia="en-US"/>
        </w:rPr>
        <w:t xml:space="preserve"> </w:t>
      </w:r>
      <w:r w:rsidRPr="00C01F7B">
        <w:rPr>
          <w:rFonts w:ascii="Calibri" w:eastAsia="Times New Roman" w:hAnsi="Calibri" w:cs="Calibri"/>
          <w:b/>
          <w:bCs/>
          <w:sz w:val="22"/>
          <w:szCs w:val="22"/>
          <w:lang w:eastAsia="en-US"/>
        </w:rPr>
        <w:t xml:space="preserve">- </w:t>
      </w:r>
      <w:r w:rsidRPr="00C01F7B">
        <w:rPr>
          <w:rFonts w:ascii="Calibri" w:eastAsia="Times New Roman" w:hAnsi="Calibri" w:cs="Calibri"/>
          <w:b/>
          <w:bCs/>
          <w:i/>
          <w:iCs/>
          <w:sz w:val="22"/>
          <w:szCs w:val="22"/>
          <w:lang w:eastAsia="en-US"/>
        </w:rPr>
        <w:t>Ente beneficiario</w:t>
      </w:r>
      <w:r w:rsidRPr="00C01F7B">
        <w:rPr>
          <w:rFonts w:ascii="Calibri" w:eastAsia="Times New Roman" w:hAnsi="Calibri" w:cs="Calibri"/>
          <w:sz w:val="22"/>
          <w:szCs w:val="22"/>
          <w:lang w:eastAsia="en-US"/>
        </w:rPr>
        <w:t xml:space="preserve">” (sostituire la voce </w:t>
      </w:r>
      <w:r w:rsidRPr="00C01F7B">
        <w:rPr>
          <w:rFonts w:ascii="Calibri" w:eastAsia="Times New Roman" w:hAnsi="Calibri" w:cs="Calibri"/>
          <w:i/>
          <w:iCs/>
          <w:sz w:val="22"/>
          <w:szCs w:val="22"/>
          <w:lang w:eastAsia="en-US"/>
        </w:rPr>
        <w:t>Ente beneficiario</w:t>
      </w:r>
      <w:r w:rsidRPr="00C01F7B">
        <w:rPr>
          <w:rFonts w:ascii="Calibri" w:eastAsia="Times New Roman" w:hAnsi="Calibri" w:cs="Calibri"/>
          <w:sz w:val="22"/>
          <w:szCs w:val="22"/>
          <w:lang w:eastAsia="en-US"/>
        </w:rPr>
        <w:t xml:space="preserve"> con la denominazione dell’Ente). </w:t>
      </w:r>
    </w:p>
    <w:p w14:paraId="0B6C7890" w14:textId="77777777" w:rsidR="00C01F7B" w:rsidRPr="00C01F7B" w:rsidRDefault="00C01F7B" w:rsidP="00AB42C1">
      <w:pPr>
        <w:pStyle w:val="Paragrafoelenco"/>
        <w:numPr>
          <w:ilvl w:val="0"/>
          <w:numId w:val="42"/>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La Responsabile del procedimento valuta l’entità della variazione e dà comunicazione al beneficiario, con provvedimento espresso, dell’esito dell’attività istruttoria. </w:t>
      </w:r>
    </w:p>
    <w:bookmarkEnd w:id="4"/>
    <w:p w14:paraId="5B59D5AB" w14:textId="77777777" w:rsidR="00C01F7B" w:rsidRPr="00C01F7B" w:rsidRDefault="00C01F7B" w:rsidP="00AB42C1">
      <w:pPr>
        <w:pStyle w:val="Paragrafoelenco"/>
        <w:numPr>
          <w:ilvl w:val="0"/>
          <w:numId w:val="42"/>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caso di mancata richiesta, o di mancata autorizzazione, la spesa relativa alla variazione non è considerata ammissibile. </w:t>
      </w:r>
    </w:p>
    <w:p w14:paraId="2066DD87" w14:textId="77777777" w:rsidR="00C01F7B" w:rsidRPr="00C01F7B" w:rsidRDefault="00C01F7B" w:rsidP="00AB42C1">
      <w:pPr>
        <w:pStyle w:val="Paragrafoelenco"/>
        <w:numPr>
          <w:ilvl w:val="0"/>
          <w:numId w:val="42"/>
        </w:numPr>
        <w:autoSpaceDE w:val="0"/>
        <w:autoSpaceDN w:val="0"/>
        <w:adjustRightInd w:val="0"/>
        <w:spacing w:after="12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Ove la variazione non comunicata preventivamente o non autorizzata alteri la natura dell’iniziativa positivamente valutata, viene disposta la revoca del contributo.</w:t>
      </w:r>
    </w:p>
    <w:p w14:paraId="254D5498" w14:textId="77777777" w:rsidR="003F1473" w:rsidRPr="003F1473" w:rsidRDefault="003F1473" w:rsidP="003F1473">
      <w:pPr>
        <w:spacing w:after="0" w:line="240" w:lineRule="auto"/>
        <w:jc w:val="center"/>
        <w:outlineLvl w:val="0"/>
        <w:rPr>
          <w:rFonts w:ascii="Calibri" w:hAnsi="Calibri" w:cs="Calibri"/>
          <w:b/>
          <w:sz w:val="22"/>
          <w:szCs w:val="22"/>
        </w:rPr>
      </w:pPr>
      <w:bookmarkStart w:id="5" w:name="_Toc178445502"/>
      <w:r w:rsidRPr="003F1473">
        <w:rPr>
          <w:rFonts w:ascii="Calibri" w:hAnsi="Calibri" w:cs="Calibri"/>
          <w:b/>
          <w:sz w:val="22"/>
          <w:szCs w:val="22"/>
        </w:rPr>
        <w:t xml:space="preserve">ART. </w:t>
      </w:r>
      <w:r w:rsidR="00AF2124">
        <w:rPr>
          <w:rFonts w:ascii="Calibri" w:hAnsi="Calibri" w:cs="Calibri"/>
          <w:b/>
          <w:sz w:val="22"/>
          <w:szCs w:val="22"/>
        </w:rPr>
        <w:t>7</w:t>
      </w:r>
    </w:p>
    <w:p w14:paraId="22B308D0" w14:textId="77777777" w:rsidR="003F1473" w:rsidRPr="00C01F7B" w:rsidRDefault="003F1473" w:rsidP="003F1473">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Pr>
          <w:rFonts w:ascii="Calibri" w:hAnsi="Calibri" w:cs="Calibri"/>
          <w:b/>
          <w:sz w:val="22"/>
          <w:szCs w:val="22"/>
        </w:rPr>
        <w:t>Proroga dell’iniziativa</w:t>
      </w:r>
    </w:p>
    <w:bookmarkEnd w:id="5"/>
    <w:p w14:paraId="4965D2E0" w14:textId="77777777" w:rsidR="00C01F7B" w:rsidRPr="003F1473" w:rsidRDefault="00C01F7B" w:rsidP="00AB42C1">
      <w:pPr>
        <w:pStyle w:val="Paragrafoelenco"/>
        <w:numPr>
          <w:ilvl w:val="0"/>
          <w:numId w:val="45"/>
        </w:numPr>
        <w:autoSpaceDE w:val="0"/>
        <w:autoSpaceDN w:val="0"/>
        <w:adjustRightInd w:val="0"/>
        <w:spacing w:after="0" w:line="240" w:lineRule="auto"/>
        <w:jc w:val="both"/>
        <w:rPr>
          <w:rFonts w:ascii="Calibri" w:eastAsia="Times New Roman" w:hAnsi="Calibri" w:cs="Calibri"/>
          <w:sz w:val="22"/>
          <w:szCs w:val="22"/>
          <w:lang w:eastAsia="en-US"/>
        </w:rPr>
      </w:pPr>
      <w:r w:rsidRPr="003F1473">
        <w:rPr>
          <w:rFonts w:ascii="Calibri" w:eastAsia="Times New Roman" w:hAnsi="Calibri" w:cs="Calibri"/>
          <w:sz w:val="22"/>
          <w:szCs w:val="22"/>
          <w:lang w:eastAsia="en-US"/>
        </w:rPr>
        <w:t xml:space="preserve">Può essere autorizzata una sola proroga da richiedere almeno 60 giorni </w:t>
      </w:r>
      <w:bookmarkStart w:id="6" w:name="_Hlk178439781"/>
      <w:r w:rsidRPr="003F1473">
        <w:rPr>
          <w:rFonts w:ascii="Calibri" w:eastAsia="Times New Roman" w:hAnsi="Calibri" w:cs="Calibri"/>
          <w:sz w:val="22"/>
          <w:szCs w:val="22"/>
          <w:lang w:eastAsia="en-US"/>
        </w:rPr>
        <w:t>prima della scadenza originariamente fissata per la conclusione del progetto</w:t>
      </w:r>
      <w:bookmarkEnd w:id="6"/>
      <w:r w:rsidRPr="003F1473">
        <w:rPr>
          <w:rFonts w:ascii="Calibri" w:eastAsia="Times New Roman" w:hAnsi="Calibri" w:cs="Calibri"/>
          <w:sz w:val="22"/>
          <w:szCs w:val="22"/>
          <w:lang w:eastAsia="en-US"/>
        </w:rPr>
        <w:t xml:space="preserve">; la stessa può essere concessa per cause non imputabili a negligenza del proponente/partner. </w:t>
      </w:r>
    </w:p>
    <w:p w14:paraId="6257C7DF" w14:textId="77777777" w:rsidR="00C01F7B" w:rsidRPr="003F1473" w:rsidRDefault="00C01F7B" w:rsidP="00AB42C1">
      <w:pPr>
        <w:pStyle w:val="Paragrafoelenco"/>
        <w:numPr>
          <w:ilvl w:val="0"/>
          <w:numId w:val="46"/>
        </w:numPr>
        <w:autoSpaceDE w:val="0"/>
        <w:autoSpaceDN w:val="0"/>
        <w:adjustRightInd w:val="0"/>
        <w:spacing w:after="0" w:line="240" w:lineRule="auto"/>
        <w:ind w:left="284" w:hanging="284"/>
        <w:jc w:val="both"/>
        <w:rPr>
          <w:rFonts w:ascii="Calibri" w:eastAsia="Times New Roman" w:hAnsi="Calibri" w:cs="Calibri"/>
          <w:sz w:val="22"/>
          <w:szCs w:val="22"/>
          <w:lang w:eastAsia="en-US"/>
        </w:rPr>
      </w:pPr>
      <w:bookmarkStart w:id="7" w:name="_Hlk178439963"/>
      <w:r w:rsidRPr="003F1473">
        <w:rPr>
          <w:rFonts w:ascii="Calibri" w:eastAsia="Times New Roman" w:hAnsi="Calibri" w:cs="Calibri"/>
          <w:sz w:val="22"/>
          <w:szCs w:val="22"/>
          <w:lang w:eastAsia="en-US"/>
        </w:rPr>
        <w:t xml:space="preserve">Ai fini dell’autorizzazione alla proroga, </w:t>
      </w:r>
      <w:r w:rsidR="00454AE9">
        <w:rPr>
          <w:rFonts w:ascii="Calibri" w:eastAsia="Times New Roman" w:hAnsi="Calibri" w:cs="Calibri"/>
          <w:sz w:val="22"/>
          <w:szCs w:val="22"/>
          <w:lang w:eastAsia="en-US"/>
        </w:rPr>
        <w:t>l’Ente beneficiario</w:t>
      </w:r>
      <w:r w:rsidRPr="003F1473">
        <w:rPr>
          <w:rFonts w:ascii="Calibri" w:eastAsia="Times New Roman" w:hAnsi="Calibri" w:cs="Calibri"/>
          <w:sz w:val="22"/>
          <w:szCs w:val="22"/>
          <w:lang w:eastAsia="en-US"/>
        </w:rPr>
        <w:t xml:space="preserve"> trasmette all’indirizzo PEC </w:t>
      </w:r>
      <w:hyperlink r:id="rId9" w:history="1">
        <w:r w:rsidRPr="003F1473">
          <w:rPr>
            <w:rFonts w:ascii="Calibri" w:eastAsia="Times New Roman" w:hAnsi="Calibri" w:cs="Calibri"/>
            <w:color w:val="0563C1"/>
            <w:sz w:val="22"/>
            <w:szCs w:val="22"/>
            <w:u w:val="single"/>
            <w:lang w:eastAsia="en-US"/>
          </w:rPr>
          <w:t>sezione.relazioniinternazionali@pec.rupar.puglia.it</w:t>
        </w:r>
      </w:hyperlink>
      <w:r w:rsidRPr="003F1473">
        <w:rPr>
          <w:rFonts w:ascii="Calibri" w:eastAsia="Times New Roman" w:hAnsi="Calibri" w:cs="Calibri"/>
          <w:sz w:val="22"/>
          <w:szCs w:val="22"/>
          <w:lang w:eastAsia="en-US"/>
        </w:rPr>
        <w:t xml:space="preserve"> istanza di autorizzazione corredata da una breve relazione che evidenzi e motivi la richiesta di proroga del termine di conclusione dell’iniziativa approvata, indicando nell’oggetto “</w:t>
      </w:r>
      <w:r w:rsidRPr="003F1473">
        <w:rPr>
          <w:rFonts w:ascii="Calibri" w:eastAsia="Times New Roman" w:hAnsi="Calibri" w:cs="Calibri"/>
          <w:b/>
          <w:bCs/>
          <w:sz w:val="22"/>
          <w:szCs w:val="22"/>
          <w:lang w:eastAsia="en-US"/>
        </w:rPr>
        <w:t>L.R. 20/2003 - Avviso Pubblico 202</w:t>
      </w:r>
      <w:r w:rsidR="00DC590A">
        <w:rPr>
          <w:rFonts w:ascii="Calibri" w:eastAsia="Times New Roman" w:hAnsi="Calibri" w:cs="Calibri"/>
          <w:b/>
          <w:bCs/>
          <w:sz w:val="22"/>
          <w:szCs w:val="22"/>
          <w:lang w:eastAsia="en-US"/>
        </w:rPr>
        <w:t>5</w:t>
      </w:r>
      <w:r w:rsidRPr="003F1473">
        <w:rPr>
          <w:rFonts w:ascii="Calibri" w:eastAsia="Times New Roman" w:hAnsi="Calibri" w:cs="Calibri"/>
          <w:b/>
          <w:bCs/>
          <w:sz w:val="22"/>
          <w:szCs w:val="22"/>
          <w:lang w:eastAsia="en-US"/>
        </w:rPr>
        <w:t xml:space="preserve">. Proroga Iniziativa - </w:t>
      </w:r>
      <w:r w:rsidRPr="003F1473">
        <w:rPr>
          <w:rFonts w:ascii="Calibri" w:eastAsia="Times New Roman" w:hAnsi="Calibri" w:cs="Calibri"/>
          <w:b/>
          <w:bCs/>
          <w:i/>
          <w:iCs/>
          <w:sz w:val="22"/>
          <w:szCs w:val="22"/>
          <w:lang w:eastAsia="en-US"/>
        </w:rPr>
        <w:t>Ente beneficiario</w:t>
      </w:r>
      <w:r w:rsidRPr="003F1473">
        <w:rPr>
          <w:rFonts w:ascii="Calibri" w:eastAsia="Times New Roman" w:hAnsi="Calibri" w:cs="Calibri"/>
          <w:sz w:val="22"/>
          <w:szCs w:val="22"/>
          <w:lang w:eastAsia="en-US"/>
        </w:rPr>
        <w:t xml:space="preserve">” (sostituire la voce </w:t>
      </w:r>
      <w:r w:rsidRPr="003F1473">
        <w:rPr>
          <w:rFonts w:ascii="Calibri" w:eastAsia="Times New Roman" w:hAnsi="Calibri" w:cs="Calibri"/>
          <w:i/>
          <w:iCs/>
          <w:sz w:val="22"/>
          <w:szCs w:val="22"/>
          <w:lang w:eastAsia="en-US"/>
        </w:rPr>
        <w:t>Ente beneficiario</w:t>
      </w:r>
      <w:r w:rsidRPr="003F1473">
        <w:rPr>
          <w:rFonts w:ascii="Calibri" w:eastAsia="Times New Roman" w:hAnsi="Calibri" w:cs="Calibri"/>
          <w:sz w:val="22"/>
          <w:szCs w:val="22"/>
          <w:lang w:eastAsia="en-US"/>
        </w:rPr>
        <w:t xml:space="preserve"> con la denominazione dell’Ente). </w:t>
      </w:r>
    </w:p>
    <w:p w14:paraId="5C9B9073" w14:textId="77777777" w:rsidR="00C01F7B" w:rsidRPr="003F1473" w:rsidRDefault="00C01F7B" w:rsidP="00AB42C1">
      <w:pPr>
        <w:pStyle w:val="Paragrafoelenco"/>
        <w:numPr>
          <w:ilvl w:val="0"/>
          <w:numId w:val="46"/>
        </w:numPr>
        <w:autoSpaceDE w:val="0"/>
        <w:autoSpaceDN w:val="0"/>
        <w:adjustRightInd w:val="0"/>
        <w:spacing w:after="0" w:line="240" w:lineRule="auto"/>
        <w:ind w:left="284" w:hanging="284"/>
        <w:jc w:val="both"/>
        <w:rPr>
          <w:rFonts w:ascii="Calibri" w:eastAsia="Times New Roman" w:hAnsi="Calibri" w:cs="Calibri"/>
          <w:sz w:val="22"/>
          <w:szCs w:val="22"/>
          <w:lang w:eastAsia="en-US"/>
        </w:rPr>
      </w:pPr>
      <w:bookmarkStart w:id="8" w:name="_Hlk178440142"/>
      <w:bookmarkEnd w:id="7"/>
      <w:r w:rsidRPr="003F1473">
        <w:rPr>
          <w:rFonts w:ascii="Calibri" w:eastAsia="Times New Roman" w:hAnsi="Calibri" w:cs="Calibri"/>
          <w:sz w:val="22"/>
          <w:szCs w:val="22"/>
          <w:lang w:eastAsia="en-US"/>
        </w:rPr>
        <w:t>La Responsabile del procedimento valuta la richiesta di proroga e dà comunicazione al beneficiario, con provvedimento espresso, dell’esito dell’attività istruttoria.</w:t>
      </w:r>
    </w:p>
    <w:bookmarkEnd w:id="8"/>
    <w:p w14:paraId="57016ED5" w14:textId="77777777" w:rsidR="00C01F7B" w:rsidRPr="003F1473" w:rsidRDefault="00C01F7B" w:rsidP="00AB42C1">
      <w:pPr>
        <w:pStyle w:val="Paragrafoelenco"/>
        <w:numPr>
          <w:ilvl w:val="0"/>
          <w:numId w:val="46"/>
        </w:numPr>
        <w:autoSpaceDE w:val="0"/>
        <w:autoSpaceDN w:val="0"/>
        <w:adjustRightInd w:val="0"/>
        <w:spacing w:after="240" w:line="240" w:lineRule="auto"/>
        <w:ind w:left="284" w:hanging="284"/>
        <w:contextualSpacing w:val="0"/>
        <w:jc w:val="both"/>
        <w:rPr>
          <w:rFonts w:ascii="Calibri" w:eastAsia="Times New Roman" w:hAnsi="Calibri" w:cs="Calibri"/>
          <w:sz w:val="22"/>
          <w:szCs w:val="22"/>
          <w:lang w:eastAsia="en-US"/>
        </w:rPr>
      </w:pPr>
      <w:r w:rsidRPr="003F1473">
        <w:rPr>
          <w:rFonts w:ascii="Calibri" w:eastAsia="Times New Roman" w:hAnsi="Calibri" w:cs="Calibri"/>
          <w:sz w:val="22"/>
          <w:szCs w:val="22"/>
          <w:lang w:eastAsia="en-US"/>
        </w:rPr>
        <w:t>Il mancato rispetto del termine di 60 giorni, prima della scadenza originariamente fissata per la conclusione del progetto, comporta l’impossibilità, per il soggetto proponente di trasmettere la richiesta di proroga.</w:t>
      </w:r>
    </w:p>
    <w:p w14:paraId="6D05C029" w14:textId="77777777" w:rsidR="00706C7B" w:rsidRPr="003F1473" w:rsidRDefault="00706C7B" w:rsidP="00706C7B">
      <w:pPr>
        <w:spacing w:after="0" w:line="240" w:lineRule="auto"/>
        <w:jc w:val="center"/>
        <w:outlineLvl w:val="0"/>
        <w:rPr>
          <w:rFonts w:ascii="Calibri" w:hAnsi="Calibri" w:cs="Calibri"/>
          <w:b/>
          <w:sz w:val="22"/>
          <w:szCs w:val="22"/>
        </w:rPr>
      </w:pPr>
      <w:bookmarkStart w:id="9" w:name="_Hlk178439147"/>
      <w:bookmarkStart w:id="10" w:name="_Toc178445503"/>
      <w:r w:rsidRPr="003F1473">
        <w:rPr>
          <w:rFonts w:ascii="Calibri" w:hAnsi="Calibri" w:cs="Calibri"/>
          <w:b/>
          <w:sz w:val="22"/>
          <w:szCs w:val="22"/>
        </w:rPr>
        <w:t xml:space="preserve">ART. </w:t>
      </w:r>
      <w:r w:rsidR="00AF2124">
        <w:rPr>
          <w:rFonts w:ascii="Calibri" w:hAnsi="Calibri" w:cs="Calibri"/>
          <w:b/>
          <w:sz w:val="22"/>
          <w:szCs w:val="22"/>
        </w:rPr>
        <w:t>8</w:t>
      </w:r>
    </w:p>
    <w:p w14:paraId="10A9DC7C" w14:textId="77777777" w:rsidR="00706C7B" w:rsidRPr="00C01F7B" w:rsidRDefault="00706C7B" w:rsidP="00706C7B">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Pr>
          <w:rFonts w:ascii="Calibri" w:hAnsi="Calibri" w:cs="Calibri"/>
          <w:b/>
          <w:sz w:val="22"/>
          <w:szCs w:val="22"/>
        </w:rPr>
        <w:lastRenderedPageBreak/>
        <w:t>Sospensione e conclusione anticipata dell’iniziativa</w:t>
      </w:r>
    </w:p>
    <w:bookmarkEnd w:id="9"/>
    <w:bookmarkEnd w:id="10"/>
    <w:p w14:paraId="5F7C30A0" w14:textId="77777777" w:rsidR="00C01F7B" w:rsidRPr="00706C7B" w:rsidRDefault="00C01F7B" w:rsidP="00AB42C1">
      <w:pPr>
        <w:pStyle w:val="Paragrafoelenco"/>
        <w:numPr>
          <w:ilvl w:val="0"/>
          <w:numId w:val="4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 xml:space="preserve">In caso di </w:t>
      </w:r>
      <w:bookmarkStart w:id="11" w:name="_Hlk178442962"/>
      <w:r w:rsidRPr="00706C7B">
        <w:rPr>
          <w:rFonts w:ascii="Calibri" w:eastAsia="Times New Roman" w:hAnsi="Calibri" w:cs="Calibri"/>
          <w:sz w:val="22"/>
          <w:szCs w:val="22"/>
          <w:lang w:eastAsia="en-US"/>
        </w:rPr>
        <w:t>emergenze umanitarie derivanti da conflitti, pandemie o da eventi ambientali</w:t>
      </w:r>
      <w:bookmarkEnd w:id="11"/>
      <w:r w:rsidRPr="00706C7B">
        <w:rPr>
          <w:rFonts w:ascii="Calibri" w:eastAsia="Times New Roman" w:hAnsi="Calibri" w:cs="Calibri"/>
          <w:sz w:val="22"/>
          <w:szCs w:val="22"/>
          <w:lang w:eastAsia="en-US"/>
        </w:rPr>
        <w:t xml:space="preserve">, potrà essere richiesta una momentanea sospensione dei termini di esecuzione del progetto, nel termine massimo di tre mesi, trascorsi i quali il progetto verrà automaticamente riavviato. </w:t>
      </w:r>
    </w:p>
    <w:p w14:paraId="3A625114" w14:textId="77777777" w:rsidR="00C01F7B" w:rsidRPr="00706C7B" w:rsidRDefault="00C01F7B" w:rsidP="00AB42C1">
      <w:pPr>
        <w:pStyle w:val="Paragrafoelenco"/>
        <w:numPr>
          <w:ilvl w:val="0"/>
          <w:numId w:val="4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La sospensione, che deve essere adeguatamente motivata, può essere richiesta una sola volta in un qualsiasi momento compreso tra la data di inizio e la data di fine del progetto, sempre nel rispetto del “termine ultimo di completamento dell’iniziativa” di cui all</w:t>
      </w:r>
      <w:r w:rsidR="00706C7B" w:rsidRPr="00706C7B">
        <w:rPr>
          <w:rFonts w:ascii="Calibri" w:eastAsia="Times New Roman" w:hAnsi="Calibri" w:cs="Calibri"/>
          <w:sz w:val="22"/>
          <w:szCs w:val="22"/>
          <w:lang w:eastAsia="en-US"/>
        </w:rPr>
        <w:t>’art. 7, T</w:t>
      </w:r>
      <w:r w:rsidRPr="00706C7B">
        <w:rPr>
          <w:rFonts w:ascii="Calibri" w:eastAsia="Times New Roman" w:hAnsi="Calibri" w:cs="Calibri"/>
          <w:sz w:val="22"/>
          <w:szCs w:val="22"/>
          <w:lang w:eastAsia="en-US"/>
        </w:rPr>
        <w:t xml:space="preserve">abella </w:t>
      </w:r>
      <w:r w:rsidR="00706C7B" w:rsidRPr="00706C7B">
        <w:rPr>
          <w:rFonts w:ascii="Calibri" w:eastAsia="Times New Roman" w:hAnsi="Calibri" w:cs="Calibri"/>
          <w:sz w:val="22"/>
          <w:szCs w:val="22"/>
          <w:lang w:eastAsia="en-US"/>
        </w:rPr>
        <w:t>2, dell’Avviso</w:t>
      </w:r>
      <w:r w:rsidRPr="00706C7B">
        <w:rPr>
          <w:rFonts w:ascii="Calibri" w:eastAsia="Times New Roman" w:hAnsi="Calibri" w:cs="Calibri"/>
          <w:sz w:val="22"/>
          <w:szCs w:val="22"/>
          <w:lang w:eastAsia="en-US"/>
        </w:rPr>
        <w:t>.</w:t>
      </w:r>
    </w:p>
    <w:p w14:paraId="68CD35C5" w14:textId="77777777" w:rsidR="00C01F7B" w:rsidRPr="00706C7B" w:rsidRDefault="00C01F7B" w:rsidP="00AB42C1">
      <w:pPr>
        <w:pStyle w:val="Paragrafoelenco"/>
        <w:numPr>
          <w:ilvl w:val="0"/>
          <w:numId w:val="48"/>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 xml:space="preserve">Ai fini dell’autorizzazione alla sospensione, </w:t>
      </w:r>
      <w:r w:rsidR="00454AE9">
        <w:rPr>
          <w:rFonts w:ascii="Calibri" w:eastAsia="Times New Roman" w:hAnsi="Calibri" w:cs="Calibri"/>
          <w:sz w:val="22"/>
          <w:szCs w:val="22"/>
          <w:lang w:eastAsia="en-US"/>
        </w:rPr>
        <w:t>l’Ente beneficiario</w:t>
      </w:r>
      <w:r w:rsidRPr="00706C7B">
        <w:rPr>
          <w:rFonts w:ascii="Calibri" w:eastAsia="Times New Roman" w:hAnsi="Calibri" w:cs="Calibri"/>
          <w:sz w:val="22"/>
          <w:szCs w:val="22"/>
          <w:lang w:eastAsia="en-US"/>
        </w:rPr>
        <w:t xml:space="preserve"> </w:t>
      </w:r>
      <w:bookmarkStart w:id="12" w:name="_Hlk178440518"/>
      <w:r w:rsidRPr="00706C7B">
        <w:rPr>
          <w:rFonts w:ascii="Calibri" w:eastAsia="Times New Roman" w:hAnsi="Calibri" w:cs="Calibri"/>
          <w:sz w:val="22"/>
          <w:szCs w:val="22"/>
          <w:lang w:eastAsia="en-US"/>
        </w:rPr>
        <w:t xml:space="preserve">trasmette all’indirizzo PEC </w:t>
      </w:r>
      <w:hyperlink r:id="rId10" w:history="1">
        <w:r w:rsidRPr="00706C7B">
          <w:rPr>
            <w:rFonts w:ascii="Calibri" w:eastAsia="Times New Roman" w:hAnsi="Calibri" w:cs="Calibri"/>
            <w:color w:val="0563C1"/>
            <w:sz w:val="22"/>
            <w:szCs w:val="22"/>
            <w:u w:val="single"/>
            <w:lang w:eastAsia="en-US"/>
          </w:rPr>
          <w:t>sezione.relazioniinternazionali@pec.rupar.puglia.it</w:t>
        </w:r>
      </w:hyperlink>
      <w:r w:rsidRPr="00706C7B">
        <w:rPr>
          <w:rFonts w:ascii="Calibri" w:eastAsia="Times New Roman" w:hAnsi="Calibri" w:cs="Calibri"/>
          <w:sz w:val="22"/>
          <w:szCs w:val="22"/>
          <w:lang w:eastAsia="en-US"/>
        </w:rPr>
        <w:t xml:space="preserve"> istanza di autorizzazione corredata da una breve relazione che evidenzi e motivi la richiesta di sospensione dei termini di esecuzione dell’iniziativa approvata, indicando nell’oggetto “</w:t>
      </w:r>
      <w:r w:rsidRPr="00706C7B">
        <w:rPr>
          <w:rFonts w:ascii="Calibri" w:eastAsia="Times New Roman" w:hAnsi="Calibri" w:cs="Calibri"/>
          <w:b/>
          <w:bCs/>
          <w:sz w:val="22"/>
          <w:szCs w:val="22"/>
          <w:lang w:eastAsia="en-US"/>
        </w:rPr>
        <w:t>L.R. 20/2003 - Avviso Pubblico 202</w:t>
      </w:r>
      <w:r w:rsidR="00DC590A">
        <w:rPr>
          <w:rFonts w:ascii="Calibri" w:eastAsia="Times New Roman" w:hAnsi="Calibri" w:cs="Calibri"/>
          <w:b/>
          <w:bCs/>
          <w:sz w:val="22"/>
          <w:szCs w:val="22"/>
          <w:lang w:eastAsia="en-US"/>
        </w:rPr>
        <w:t>5</w:t>
      </w:r>
      <w:r w:rsidRPr="00706C7B">
        <w:rPr>
          <w:rFonts w:ascii="Calibri" w:eastAsia="Times New Roman" w:hAnsi="Calibri" w:cs="Calibri"/>
          <w:b/>
          <w:bCs/>
          <w:sz w:val="22"/>
          <w:szCs w:val="22"/>
          <w:lang w:eastAsia="en-US"/>
        </w:rPr>
        <w:t xml:space="preserve">. Sospensione Iniziativa - </w:t>
      </w:r>
      <w:r w:rsidRPr="00706C7B">
        <w:rPr>
          <w:rFonts w:ascii="Calibri" w:eastAsia="Times New Roman" w:hAnsi="Calibri" w:cs="Calibri"/>
          <w:b/>
          <w:bCs/>
          <w:i/>
          <w:iCs/>
          <w:sz w:val="22"/>
          <w:szCs w:val="22"/>
          <w:lang w:eastAsia="en-US"/>
        </w:rPr>
        <w:t>Ente beneficiario</w:t>
      </w:r>
      <w:r w:rsidRPr="00706C7B">
        <w:rPr>
          <w:rFonts w:ascii="Calibri" w:eastAsia="Times New Roman" w:hAnsi="Calibri" w:cs="Calibri"/>
          <w:sz w:val="22"/>
          <w:szCs w:val="22"/>
          <w:lang w:eastAsia="en-US"/>
        </w:rPr>
        <w:t xml:space="preserve">” (sostituire la voce </w:t>
      </w:r>
      <w:r w:rsidRPr="00706C7B">
        <w:rPr>
          <w:rFonts w:ascii="Calibri" w:eastAsia="Times New Roman" w:hAnsi="Calibri" w:cs="Calibri"/>
          <w:i/>
          <w:iCs/>
          <w:sz w:val="22"/>
          <w:szCs w:val="22"/>
          <w:lang w:eastAsia="en-US"/>
        </w:rPr>
        <w:t>Ente beneficiario</w:t>
      </w:r>
      <w:r w:rsidRPr="00706C7B">
        <w:rPr>
          <w:rFonts w:ascii="Calibri" w:eastAsia="Times New Roman" w:hAnsi="Calibri" w:cs="Calibri"/>
          <w:sz w:val="22"/>
          <w:szCs w:val="22"/>
          <w:lang w:eastAsia="en-US"/>
        </w:rPr>
        <w:t xml:space="preserve"> con la denominazione dell’Ente).</w:t>
      </w:r>
    </w:p>
    <w:bookmarkEnd w:id="12"/>
    <w:p w14:paraId="2394A7AD" w14:textId="77777777" w:rsidR="00C01F7B" w:rsidRPr="00706C7B" w:rsidRDefault="00C01F7B" w:rsidP="00AB42C1">
      <w:pPr>
        <w:pStyle w:val="Paragrafoelenco"/>
        <w:numPr>
          <w:ilvl w:val="0"/>
          <w:numId w:val="48"/>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La Responsabile del procedimento valuta la richiesta di sospensione e dà comunicazione al beneficiario, con provvedimento espresso, dell’esito dell’attività istruttoria.</w:t>
      </w:r>
    </w:p>
    <w:p w14:paraId="18F15AE9" w14:textId="77777777" w:rsidR="00C01F7B" w:rsidRPr="00706C7B" w:rsidRDefault="00C01F7B" w:rsidP="00AB42C1">
      <w:pPr>
        <w:pStyle w:val="Paragrafoelenco"/>
        <w:numPr>
          <w:ilvl w:val="0"/>
          <w:numId w:val="48"/>
        </w:numPr>
        <w:autoSpaceDE w:val="0"/>
        <w:autoSpaceDN w:val="0"/>
        <w:adjustRightInd w:val="0"/>
        <w:spacing w:after="12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 xml:space="preserve">In caso di accoglimento della stessa, </w:t>
      </w:r>
      <w:r w:rsidR="00AF2124">
        <w:rPr>
          <w:rFonts w:ascii="Calibri" w:eastAsia="Times New Roman" w:hAnsi="Calibri" w:cs="Calibri"/>
          <w:sz w:val="22"/>
          <w:szCs w:val="22"/>
          <w:lang w:eastAsia="en-US"/>
        </w:rPr>
        <w:t>l’Ente</w:t>
      </w:r>
      <w:r w:rsidRPr="00706C7B">
        <w:rPr>
          <w:rFonts w:ascii="Calibri" w:eastAsia="Times New Roman" w:hAnsi="Calibri" w:cs="Calibri"/>
          <w:sz w:val="22"/>
          <w:szCs w:val="22"/>
          <w:lang w:eastAsia="en-US"/>
        </w:rPr>
        <w:t xml:space="preserve"> beneficiario dovrà rendicontare la parte della attività realizzate nei termini previsti e ricalcolati sulla base della nuova data di conclusione dell’iniziativa. Il finanziamento assegnato verrà rideterminato in base a quanto rendicontato.</w:t>
      </w:r>
    </w:p>
    <w:p w14:paraId="7E3965EC" w14:textId="77777777" w:rsidR="00C01F7B" w:rsidRPr="00AF2124" w:rsidRDefault="00C01F7B" w:rsidP="00AB42C1">
      <w:pPr>
        <w:pStyle w:val="Paragrafoelenco"/>
        <w:numPr>
          <w:ilvl w:val="0"/>
          <w:numId w:val="48"/>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AF2124">
        <w:rPr>
          <w:rFonts w:ascii="Calibri" w:eastAsia="Times New Roman" w:hAnsi="Calibri" w:cs="Calibri"/>
          <w:sz w:val="22"/>
          <w:szCs w:val="22"/>
          <w:lang w:eastAsia="en-US"/>
        </w:rPr>
        <w:t xml:space="preserve">Nell’eventualità in cui non fosse possibile procedere con la realizzazione delle attività progettuali, </w:t>
      </w:r>
      <w:r w:rsidRPr="00AF2124">
        <w:rPr>
          <w:rFonts w:ascii="Calibri" w:eastAsia="Times New Roman" w:hAnsi="Calibri" w:cs="Calibri"/>
          <w:b/>
          <w:bCs/>
          <w:sz w:val="22"/>
          <w:szCs w:val="22"/>
          <w:lang w:eastAsia="en-US"/>
        </w:rPr>
        <w:t>causa il perdurare dell’evento ostativo</w:t>
      </w:r>
      <w:r w:rsidRPr="00AF2124">
        <w:rPr>
          <w:rFonts w:ascii="Calibri" w:eastAsia="Times New Roman" w:hAnsi="Calibri" w:cs="Calibri"/>
          <w:sz w:val="22"/>
          <w:szCs w:val="22"/>
          <w:lang w:eastAsia="en-US"/>
        </w:rPr>
        <w:t xml:space="preserve"> (emergenze umanitarie derivanti da conflitti, pandemie o da eventi ambientali), </w:t>
      </w:r>
      <w:r w:rsidR="00454AE9">
        <w:rPr>
          <w:rFonts w:ascii="Calibri" w:eastAsia="Times New Roman" w:hAnsi="Calibri" w:cs="Calibri"/>
          <w:sz w:val="22"/>
          <w:szCs w:val="22"/>
          <w:lang w:eastAsia="en-US"/>
        </w:rPr>
        <w:t>l’Ente beneficiario</w:t>
      </w:r>
      <w:r w:rsidRPr="00AF2124">
        <w:rPr>
          <w:rFonts w:ascii="Calibri" w:eastAsia="Times New Roman" w:hAnsi="Calibri" w:cs="Calibri"/>
          <w:sz w:val="22"/>
          <w:szCs w:val="22"/>
          <w:lang w:eastAsia="en-US"/>
        </w:rPr>
        <w:t xml:space="preserve"> potrà:</w:t>
      </w:r>
    </w:p>
    <w:p w14:paraId="7B08014C" w14:textId="77777777" w:rsidR="00C01F7B" w:rsidRPr="00C01F7B" w:rsidRDefault="00C01F7B" w:rsidP="00AB42C1">
      <w:pPr>
        <w:numPr>
          <w:ilvl w:val="0"/>
          <w:numId w:val="40"/>
        </w:numPr>
        <w:autoSpaceDE w:val="0"/>
        <w:autoSpaceDN w:val="0"/>
        <w:adjustRightInd w:val="0"/>
        <w:spacing w:after="0" w:line="240" w:lineRule="auto"/>
        <w:ind w:left="567" w:hanging="283"/>
        <w:contextualSpacing/>
        <w:jc w:val="both"/>
        <w:rPr>
          <w:rFonts w:ascii="Calibri" w:eastAsia="Times New Roman" w:hAnsi="Calibri" w:cs="Calibri"/>
          <w:i/>
          <w:iCs/>
          <w:sz w:val="22"/>
          <w:szCs w:val="22"/>
          <w:lang w:eastAsia="en-US"/>
        </w:rPr>
      </w:pPr>
      <w:r w:rsidRPr="00C01F7B">
        <w:rPr>
          <w:rFonts w:ascii="Calibri" w:eastAsia="Times New Roman" w:hAnsi="Calibri" w:cs="Calibri"/>
          <w:sz w:val="22"/>
          <w:szCs w:val="22"/>
          <w:lang w:eastAsia="en-US"/>
        </w:rPr>
        <w:t xml:space="preserve">procedere alla </w:t>
      </w:r>
      <w:r w:rsidRPr="00C01F7B">
        <w:rPr>
          <w:rFonts w:ascii="Calibri" w:eastAsia="Times New Roman" w:hAnsi="Calibri" w:cs="Calibri"/>
          <w:b/>
          <w:bCs/>
          <w:sz w:val="22"/>
          <w:szCs w:val="22"/>
          <w:lang w:eastAsia="en-US"/>
        </w:rPr>
        <w:t>conclusione anticipata dell’iniziativa</w:t>
      </w:r>
      <w:r w:rsidRPr="00C01F7B">
        <w:rPr>
          <w:rFonts w:ascii="Calibri" w:eastAsia="Times New Roman" w:hAnsi="Calibri" w:cs="Calibri"/>
          <w:sz w:val="22"/>
          <w:szCs w:val="22"/>
          <w:lang w:eastAsia="en-US"/>
        </w:rPr>
        <w:t xml:space="preserve">, trasmettendo all’indirizzo PEC </w:t>
      </w:r>
      <w:hyperlink r:id="rId11" w:history="1">
        <w:r w:rsidRPr="00C01F7B">
          <w:rPr>
            <w:rFonts w:ascii="Calibri" w:eastAsia="Times New Roman" w:hAnsi="Calibri" w:cs="Calibri"/>
            <w:color w:val="0563C1"/>
            <w:sz w:val="22"/>
            <w:szCs w:val="22"/>
            <w:u w:val="single"/>
            <w:lang w:eastAsia="en-US"/>
          </w:rPr>
          <w:t>sezione.relazioniinternazionali@pec.rupar.puglia.it</w:t>
        </w:r>
      </w:hyperlink>
      <w:r w:rsidRPr="00C01F7B">
        <w:rPr>
          <w:rFonts w:ascii="Calibri" w:eastAsia="Times New Roman" w:hAnsi="Calibri" w:cs="Calibri"/>
          <w:sz w:val="22"/>
          <w:szCs w:val="22"/>
          <w:lang w:eastAsia="en-US"/>
        </w:rPr>
        <w:t xml:space="preserve"> istanza corredata da una breve relazione che evidenzi e motivi la conclusione anticipata dell’iniziativa approvata e allegando rendicontazione finale delle spese relative alla parte delle attività realizzate, indicando nell’oggetto “</w:t>
      </w:r>
      <w:r w:rsidRPr="00C01F7B">
        <w:rPr>
          <w:rFonts w:ascii="Calibri" w:eastAsia="Times New Roman" w:hAnsi="Calibri" w:cs="Calibri"/>
          <w:b/>
          <w:bCs/>
          <w:sz w:val="22"/>
          <w:szCs w:val="22"/>
          <w:lang w:eastAsia="en-US"/>
        </w:rPr>
        <w:t>L.R. 20/2003 - Avviso Pubblico 202</w:t>
      </w:r>
      <w:r w:rsidR="00DC590A">
        <w:rPr>
          <w:rFonts w:ascii="Calibri" w:eastAsia="Times New Roman" w:hAnsi="Calibri" w:cs="Calibri"/>
          <w:b/>
          <w:bCs/>
          <w:sz w:val="22"/>
          <w:szCs w:val="22"/>
          <w:lang w:eastAsia="en-US"/>
        </w:rPr>
        <w:t>5</w:t>
      </w:r>
      <w:r w:rsidRPr="00C01F7B">
        <w:rPr>
          <w:rFonts w:ascii="Calibri" w:eastAsia="Times New Roman" w:hAnsi="Calibri" w:cs="Calibri"/>
          <w:b/>
          <w:bCs/>
          <w:sz w:val="22"/>
          <w:szCs w:val="22"/>
          <w:lang w:eastAsia="en-US"/>
        </w:rPr>
        <w:t xml:space="preserve">. Conclusione anticipata Iniziativa - </w:t>
      </w:r>
      <w:r w:rsidRPr="00C01F7B">
        <w:rPr>
          <w:rFonts w:ascii="Calibri" w:eastAsia="Times New Roman" w:hAnsi="Calibri" w:cs="Calibri"/>
          <w:b/>
          <w:bCs/>
          <w:i/>
          <w:iCs/>
          <w:sz w:val="22"/>
          <w:szCs w:val="22"/>
          <w:lang w:eastAsia="en-US"/>
        </w:rPr>
        <w:t>Ente beneficiario</w:t>
      </w:r>
      <w:r w:rsidRPr="00C01F7B">
        <w:rPr>
          <w:rFonts w:ascii="Calibri" w:eastAsia="Times New Roman" w:hAnsi="Calibri" w:cs="Calibri"/>
          <w:sz w:val="22"/>
          <w:szCs w:val="22"/>
          <w:lang w:eastAsia="en-US"/>
        </w:rPr>
        <w:t xml:space="preserve">” (sostituire la voce </w:t>
      </w:r>
      <w:r w:rsidRPr="00C01F7B">
        <w:rPr>
          <w:rFonts w:ascii="Calibri" w:eastAsia="Times New Roman" w:hAnsi="Calibri" w:cs="Calibri"/>
          <w:i/>
          <w:iCs/>
          <w:sz w:val="22"/>
          <w:szCs w:val="22"/>
          <w:lang w:eastAsia="en-US"/>
        </w:rPr>
        <w:t>Ente beneficiario</w:t>
      </w:r>
      <w:r w:rsidRPr="00C01F7B">
        <w:rPr>
          <w:rFonts w:ascii="Calibri" w:eastAsia="Times New Roman" w:hAnsi="Calibri" w:cs="Calibri"/>
          <w:sz w:val="22"/>
          <w:szCs w:val="22"/>
          <w:lang w:eastAsia="en-US"/>
        </w:rPr>
        <w:t xml:space="preserve"> con la denominazione dell’Ente). </w:t>
      </w:r>
    </w:p>
    <w:p w14:paraId="7D26B678" w14:textId="6DBB76B7" w:rsidR="00C01F7B" w:rsidRPr="00C01F7B" w:rsidRDefault="00C01F7B" w:rsidP="00AB42C1">
      <w:pPr>
        <w:numPr>
          <w:ilvl w:val="0"/>
          <w:numId w:val="40"/>
        </w:numPr>
        <w:autoSpaceDE w:val="0"/>
        <w:autoSpaceDN w:val="0"/>
        <w:adjustRightInd w:val="0"/>
        <w:spacing w:after="240" w:line="240" w:lineRule="auto"/>
        <w:ind w:left="568"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oppure, diversamente, procedere alla richiesta di rinuncia alla realizzazione dell’iniziativa approvata e al contributo assegnato, seguendo le indicazioni date, in ordine alla rinuncia, al</w:t>
      </w:r>
      <w:r w:rsidR="00AF2124">
        <w:rPr>
          <w:rFonts w:ascii="Calibri" w:eastAsia="Times New Roman" w:hAnsi="Calibri" w:cs="Calibri"/>
          <w:sz w:val="22"/>
          <w:szCs w:val="22"/>
          <w:lang w:eastAsia="en-US"/>
        </w:rPr>
        <w:t xml:space="preserve"> successivo art. 9</w:t>
      </w:r>
      <w:r w:rsidR="00D03A7B">
        <w:rPr>
          <w:rFonts w:ascii="Calibri" w:eastAsia="Times New Roman" w:hAnsi="Calibri" w:cs="Calibri"/>
          <w:sz w:val="22"/>
          <w:szCs w:val="22"/>
          <w:lang w:eastAsia="en-US"/>
        </w:rPr>
        <w:t>, comma 6,</w:t>
      </w:r>
      <w:r w:rsidRPr="00C01F7B">
        <w:rPr>
          <w:rFonts w:ascii="Calibri" w:eastAsia="Times New Roman" w:hAnsi="Calibri" w:cs="Calibri"/>
          <w:sz w:val="22"/>
          <w:szCs w:val="22"/>
          <w:lang w:eastAsia="en-US"/>
        </w:rPr>
        <w:t xml:space="preserve"> secondo quanto previsto all’art. 22</w:t>
      </w:r>
      <w:r w:rsidR="00D03A7B">
        <w:rPr>
          <w:rFonts w:ascii="Calibri" w:eastAsia="Times New Roman" w:hAnsi="Calibri" w:cs="Calibri"/>
          <w:sz w:val="22"/>
          <w:szCs w:val="22"/>
          <w:lang w:eastAsia="en-US"/>
        </w:rPr>
        <w:t xml:space="preserve"> </w:t>
      </w:r>
      <w:r w:rsidRPr="00C01F7B">
        <w:rPr>
          <w:rFonts w:ascii="Calibri" w:eastAsia="Times New Roman" w:hAnsi="Calibri" w:cs="Calibri"/>
          <w:sz w:val="22"/>
          <w:szCs w:val="22"/>
          <w:lang w:eastAsia="en-US"/>
        </w:rPr>
        <w:t>dell’Avviso</w:t>
      </w:r>
      <w:r w:rsidR="00D03A7B">
        <w:rPr>
          <w:rFonts w:ascii="Calibri" w:eastAsia="Times New Roman" w:hAnsi="Calibri" w:cs="Calibri"/>
          <w:sz w:val="22"/>
          <w:szCs w:val="22"/>
          <w:lang w:eastAsia="en-US"/>
        </w:rPr>
        <w:t xml:space="preserve"> e al par. 2.8 delle Linee Guida per la rendicontazione delle iniziative</w:t>
      </w:r>
      <w:r w:rsidRPr="00C01F7B">
        <w:rPr>
          <w:rFonts w:ascii="Calibri" w:eastAsia="Times New Roman" w:hAnsi="Calibri" w:cs="Calibri"/>
          <w:sz w:val="22"/>
          <w:szCs w:val="22"/>
          <w:lang w:eastAsia="en-US"/>
        </w:rPr>
        <w:t>.</w:t>
      </w:r>
    </w:p>
    <w:p w14:paraId="51330F28" w14:textId="77777777" w:rsidR="00AF2124" w:rsidRPr="003F1473" w:rsidRDefault="00AF2124" w:rsidP="00AF2124">
      <w:pPr>
        <w:spacing w:after="0" w:line="240" w:lineRule="auto"/>
        <w:jc w:val="center"/>
        <w:outlineLvl w:val="0"/>
        <w:rPr>
          <w:rFonts w:ascii="Calibri" w:hAnsi="Calibri" w:cs="Calibri"/>
          <w:b/>
          <w:sz w:val="22"/>
          <w:szCs w:val="22"/>
        </w:rPr>
      </w:pPr>
      <w:bookmarkStart w:id="13" w:name="_Hlk178438051"/>
      <w:bookmarkStart w:id="14" w:name="_Toc178445504"/>
      <w:r w:rsidRPr="003F1473">
        <w:rPr>
          <w:rFonts w:ascii="Calibri" w:hAnsi="Calibri" w:cs="Calibri"/>
          <w:b/>
          <w:sz w:val="22"/>
          <w:szCs w:val="22"/>
        </w:rPr>
        <w:t xml:space="preserve">ART. </w:t>
      </w:r>
      <w:r w:rsidR="006B14B0">
        <w:rPr>
          <w:rFonts w:ascii="Calibri" w:hAnsi="Calibri" w:cs="Calibri"/>
          <w:b/>
          <w:sz w:val="22"/>
          <w:szCs w:val="22"/>
        </w:rPr>
        <w:t>9</w:t>
      </w:r>
    </w:p>
    <w:p w14:paraId="2ED94B39" w14:textId="77777777" w:rsidR="00AF2124" w:rsidRPr="00C01F7B" w:rsidRDefault="00AF2124" w:rsidP="00AF2124">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Pr>
          <w:rFonts w:ascii="Calibri" w:hAnsi="Calibri" w:cs="Calibri"/>
          <w:b/>
          <w:sz w:val="22"/>
          <w:szCs w:val="22"/>
        </w:rPr>
        <w:t xml:space="preserve">Revoca e rinuncia al contributo regionale </w:t>
      </w:r>
    </w:p>
    <w:bookmarkEnd w:id="13"/>
    <w:bookmarkEnd w:id="14"/>
    <w:p w14:paraId="61278D71" w14:textId="77777777" w:rsidR="00C01F7B" w:rsidRPr="00AF2124" w:rsidRDefault="00C01F7B" w:rsidP="00AB42C1">
      <w:pPr>
        <w:pStyle w:val="Paragrafoelenco"/>
        <w:numPr>
          <w:ilvl w:val="0"/>
          <w:numId w:val="49"/>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AF2124">
        <w:rPr>
          <w:rFonts w:ascii="Calibri" w:eastAsia="Times New Roman" w:hAnsi="Calibri" w:cs="Calibri"/>
          <w:sz w:val="22"/>
          <w:szCs w:val="22"/>
          <w:lang w:eastAsia="en-US"/>
        </w:rPr>
        <w:t xml:space="preserve">La Regione Puglia procede alla revoca del contributo regionale nei seguenti casi: </w:t>
      </w:r>
    </w:p>
    <w:p w14:paraId="456A09AF"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qualora l’iniziativa venga realizzata da soggetto differente dal beneficiario; </w:t>
      </w:r>
    </w:p>
    <w:p w14:paraId="10024C0E"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per il caso di esito negativo delle verifiche effettuate sul rendiconto inviato: realizzazione non conforme all’iniziativa approvata, nel contenuto e nei risultati conseguiti, rispetto a quanto indicato nella domanda di contributo; </w:t>
      </w:r>
    </w:p>
    <w:p w14:paraId="432C6185"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caso di utilizzo di contenuti o strumenti comunicativi di carattere lesivo, diffamatorio o comunque non conformi ai valori promossi dall’amministrazione regionale sui temi oggetto dell’Avviso pubblico; </w:t>
      </w:r>
    </w:p>
    <w:p w14:paraId="18A5FA25"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per il caso di perdita dei requisiti soggettivi di legittimazione previsti per la partecipazione all’Avviso pubblico; </w:t>
      </w:r>
    </w:p>
    <w:p w14:paraId="327A1437"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qualora il beneficiario non rispetti i termini previsti dall’Avviso per l’avvio del progetto e la conclusione dello stesso, tenendo conto anche di eventuali proroghe; </w:t>
      </w:r>
    </w:p>
    <w:p w14:paraId="1066535B"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qualora il beneficiario abbia concluso anticipatamente il progetto e non abbia espletato delle attività, per le quali ha ricevuto un anticipo delle risorse finanziarie; </w:t>
      </w:r>
    </w:p>
    <w:p w14:paraId="40988793" w14:textId="77777777" w:rsidR="00C01F7B" w:rsidRPr="00C01F7B"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via generale, qualora vengano accertate gravi irregolarità e/o situazioni dalle quali risulti un uso delle risorse pubbliche non conforme alle finalità dell’Avviso o il mancato rispetto delle condizioni dallo stesso stabilite; </w:t>
      </w:r>
    </w:p>
    <w:p w14:paraId="07270424" w14:textId="77777777" w:rsidR="002C1C5D" w:rsidRDefault="00C01F7B"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lastRenderedPageBreak/>
        <w:t>in caso di modifiche rispetto all’iniziativa approvata, relative agli elementi che, in sede di valutazione, hanno consentito in maniera oggettiva il raggiungimento della soglia minima di finanziabilità ai sensi dell’Avviso pubblico</w:t>
      </w:r>
      <w:r w:rsidR="002C1C5D">
        <w:rPr>
          <w:rFonts w:ascii="Calibri" w:eastAsia="Times New Roman" w:hAnsi="Calibri" w:cs="Calibri"/>
          <w:sz w:val="22"/>
          <w:szCs w:val="22"/>
          <w:lang w:eastAsia="en-US"/>
        </w:rPr>
        <w:t>;</w:t>
      </w:r>
    </w:p>
    <w:p w14:paraId="3695F11D" w14:textId="60E0A987" w:rsidR="00C01F7B" w:rsidRPr="00C01F7B" w:rsidRDefault="002C1C5D" w:rsidP="00AB42C1">
      <w:pPr>
        <w:numPr>
          <w:ilvl w:val="1"/>
          <w:numId w:val="3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2C1C5D">
        <w:rPr>
          <w:rFonts w:ascii="Calibri" w:eastAsia="Times New Roman" w:hAnsi="Calibri" w:cs="Calibri"/>
          <w:sz w:val="22"/>
          <w:szCs w:val="22"/>
          <w:lang w:eastAsia="en-US"/>
        </w:rPr>
        <w:t>qualora siano trascorsi infruttuosamente otto mesi dalla data di conclusione del progetto, senza che sia stata presentata la rendicontazione finale di progetto di cui ai par. 4.2 e 4.4</w:t>
      </w:r>
      <w:r>
        <w:rPr>
          <w:rFonts w:ascii="Calibri" w:eastAsia="Times New Roman" w:hAnsi="Calibri" w:cs="Calibri"/>
          <w:sz w:val="22"/>
          <w:szCs w:val="22"/>
          <w:lang w:eastAsia="en-US"/>
        </w:rPr>
        <w:t xml:space="preserve"> delle “Linee Guida per la rendicontazione delle iniziative”.</w:t>
      </w:r>
    </w:p>
    <w:p w14:paraId="314FAFCA" w14:textId="77777777" w:rsidR="00C01F7B" w:rsidRPr="00C01F7B" w:rsidRDefault="00C01F7B" w:rsidP="00AB42C1">
      <w:pPr>
        <w:pStyle w:val="Paragrafoelenco"/>
        <w:numPr>
          <w:ilvl w:val="0"/>
          <w:numId w:val="49"/>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La Regione Puglia non procede, altresì, all’erogazione del contributo e dispone con atto dirigenziale la revoca di ammissione a finanziamento per le iniziative non ancora avviate al </w:t>
      </w:r>
      <w:r w:rsidRPr="002C1C5D">
        <w:rPr>
          <w:rFonts w:ascii="Calibri" w:eastAsia="Times New Roman" w:hAnsi="Calibri" w:cs="Calibri"/>
          <w:b/>
          <w:bCs/>
          <w:sz w:val="22"/>
          <w:szCs w:val="22"/>
          <w:lang w:eastAsia="en-US"/>
        </w:rPr>
        <w:t>30 agosto 202</w:t>
      </w:r>
      <w:r w:rsidR="00DC590A" w:rsidRPr="002C1C5D">
        <w:rPr>
          <w:rFonts w:ascii="Calibri" w:eastAsia="Times New Roman" w:hAnsi="Calibri" w:cs="Calibri"/>
          <w:b/>
          <w:bCs/>
          <w:sz w:val="22"/>
          <w:szCs w:val="22"/>
          <w:lang w:eastAsia="en-US"/>
        </w:rPr>
        <w:t>6</w:t>
      </w:r>
      <w:r w:rsidRPr="00C01F7B">
        <w:rPr>
          <w:rFonts w:ascii="Calibri" w:eastAsia="Times New Roman" w:hAnsi="Calibri" w:cs="Calibri"/>
          <w:sz w:val="22"/>
          <w:szCs w:val="22"/>
          <w:lang w:eastAsia="en-US"/>
        </w:rPr>
        <w:t xml:space="preserve">. </w:t>
      </w:r>
    </w:p>
    <w:p w14:paraId="5917B272" w14:textId="77777777" w:rsidR="00C01F7B" w:rsidRPr="00C01F7B" w:rsidRDefault="00C01F7B" w:rsidP="00AB42C1">
      <w:pPr>
        <w:pStyle w:val="Paragrafoelenco"/>
        <w:numPr>
          <w:ilvl w:val="0"/>
          <w:numId w:val="49"/>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A seguito della revoca delle risorse assegnate, </w:t>
      </w:r>
      <w:r w:rsidR="00454AE9">
        <w:rPr>
          <w:rFonts w:ascii="Calibri" w:eastAsia="Times New Roman" w:hAnsi="Calibri" w:cs="Calibri"/>
          <w:sz w:val="22"/>
          <w:szCs w:val="22"/>
          <w:lang w:eastAsia="en-US"/>
        </w:rPr>
        <w:t>l’Ente beneficiario</w:t>
      </w:r>
      <w:r w:rsidRPr="00C01F7B">
        <w:rPr>
          <w:rFonts w:ascii="Calibri" w:eastAsia="Times New Roman" w:hAnsi="Calibri" w:cs="Calibri"/>
          <w:sz w:val="22"/>
          <w:szCs w:val="22"/>
          <w:lang w:eastAsia="en-US"/>
        </w:rPr>
        <w:t xml:space="preserve"> ha l’obbligo di restituire le risorse percepite e non utilizzate, nonché le risorse percepite e utilizzate in maniera difforme rispetto agli obiettivi progettuali. </w:t>
      </w:r>
    </w:p>
    <w:p w14:paraId="7D25A5FD" w14:textId="77777777" w:rsidR="00C01F7B" w:rsidRPr="00C01F7B" w:rsidRDefault="00C01F7B" w:rsidP="00AB42C1">
      <w:pPr>
        <w:pStyle w:val="Paragrafoelenco"/>
        <w:numPr>
          <w:ilvl w:val="0"/>
          <w:numId w:val="49"/>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Il contributo spettante potrà essere rideterminato, in tutto o in parte, in considerazione degli esiti dell’istruttoria eseguita sulla rendicontazione di spesa, ed in particolare se non sono documentati giustificativi di spesa quietanzati pari al costo totale dell’iniziativa. La quantificazione dell’importo rideterminato del contributo è comunicata tramite PEC al soggetto beneficiario. </w:t>
      </w:r>
    </w:p>
    <w:p w14:paraId="285DCE4D" w14:textId="77777777" w:rsidR="00C01F7B" w:rsidRPr="00C01F7B" w:rsidRDefault="00C01F7B" w:rsidP="00AB42C1">
      <w:pPr>
        <w:pStyle w:val="Paragrafoelenco"/>
        <w:numPr>
          <w:ilvl w:val="0"/>
          <w:numId w:val="49"/>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La Regione Puglia non assumerà altri oneri oltre l’importo massimo del contributo finanziario previsto per la realizzazione dell’iniziativa. </w:t>
      </w:r>
    </w:p>
    <w:p w14:paraId="31C02F53" w14:textId="77777777" w:rsidR="00C01F7B" w:rsidRPr="00AF2124" w:rsidRDefault="00C01F7B" w:rsidP="00AB42C1">
      <w:pPr>
        <w:pStyle w:val="Paragrafoelenco"/>
        <w:numPr>
          <w:ilvl w:val="0"/>
          <w:numId w:val="49"/>
        </w:numPr>
        <w:autoSpaceDE w:val="0"/>
        <w:autoSpaceDN w:val="0"/>
        <w:adjustRightInd w:val="0"/>
        <w:spacing w:after="240" w:line="240" w:lineRule="auto"/>
        <w:ind w:left="284" w:hanging="284"/>
        <w:jc w:val="both"/>
        <w:rPr>
          <w:rFonts w:ascii="Calibri" w:eastAsia="Times New Roman" w:hAnsi="Calibri" w:cs="Calibri"/>
          <w:sz w:val="22"/>
          <w:szCs w:val="22"/>
          <w:lang w:eastAsia="en-US"/>
        </w:rPr>
      </w:pPr>
      <w:r w:rsidRPr="00AF2124">
        <w:rPr>
          <w:rFonts w:ascii="Calibri" w:eastAsia="Times New Roman" w:hAnsi="Calibri" w:cs="Calibri"/>
          <w:sz w:val="22"/>
          <w:szCs w:val="22"/>
          <w:lang w:eastAsia="en-US"/>
        </w:rPr>
        <w:t xml:space="preserve">É facoltà dell’Ente beneficiario rinunciare alla realizzazione dell’iniziativa finanziata, ovvero al contributo richiesto, sia in fase riscontro al provvedimento di ammissione a finanziamento, che in fasi successive. In tal caso deve comunicare la propria volontà alla Regione Puglia – Sezione Ricerca e Relazioni Internazionali all’indirizzo PEC: </w:t>
      </w:r>
      <w:hyperlink r:id="rId12" w:history="1">
        <w:r w:rsidRPr="00AF2124">
          <w:rPr>
            <w:rFonts w:ascii="Calibri" w:eastAsia="Times New Roman" w:hAnsi="Calibri" w:cs="Calibri"/>
            <w:color w:val="0563C1"/>
            <w:sz w:val="22"/>
            <w:szCs w:val="22"/>
            <w:u w:val="single"/>
            <w:lang w:eastAsia="en-US"/>
          </w:rPr>
          <w:t>sezione.relazioniinternazionali@pec.rupar.puglia.it</w:t>
        </w:r>
      </w:hyperlink>
      <w:r w:rsidRPr="00AF2124">
        <w:rPr>
          <w:rFonts w:ascii="Calibri" w:eastAsia="Times New Roman" w:hAnsi="Calibri" w:cs="Calibri"/>
          <w:sz w:val="22"/>
          <w:szCs w:val="22"/>
          <w:lang w:eastAsia="en-US"/>
        </w:rPr>
        <w:t xml:space="preserve"> indicando nell’oggetto “</w:t>
      </w:r>
      <w:r w:rsidRPr="00AF2124">
        <w:rPr>
          <w:rFonts w:ascii="Calibri" w:eastAsia="Times New Roman" w:hAnsi="Calibri" w:cs="Calibri"/>
          <w:b/>
          <w:bCs/>
          <w:sz w:val="22"/>
          <w:szCs w:val="22"/>
          <w:lang w:eastAsia="en-US"/>
        </w:rPr>
        <w:t>L.R. 20/2003 - Avviso Pubblico 202</w:t>
      </w:r>
      <w:r w:rsidR="00DC590A">
        <w:rPr>
          <w:rFonts w:ascii="Calibri" w:eastAsia="Times New Roman" w:hAnsi="Calibri" w:cs="Calibri"/>
          <w:b/>
          <w:bCs/>
          <w:sz w:val="22"/>
          <w:szCs w:val="22"/>
          <w:lang w:eastAsia="en-US"/>
        </w:rPr>
        <w:t>5</w:t>
      </w:r>
      <w:r w:rsidRPr="00AF2124">
        <w:rPr>
          <w:rFonts w:ascii="Calibri" w:eastAsia="Times New Roman" w:hAnsi="Calibri" w:cs="Calibri"/>
          <w:b/>
          <w:bCs/>
          <w:sz w:val="22"/>
          <w:szCs w:val="22"/>
          <w:lang w:eastAsia="en-US"/>
        </w:rPr>
        <w:t xml:space="preserve">. Rinuncia - </w:t>
      </w:r>
      <w:r w:rsidRPr="00AF2124">
        <w:rPr>
          <w:rFonts w:ascii="Calibri" w:eastAsia="Times New Roman" w:hAnsi="Calibri" w:cs="Calibri"/>
          <w:b/>
          <w:bCs/>
          <w:i/>
          <w:iCs/>
          <w:sz w:val="22"/>
          <w:szCs w:val="22"/>
          <w:lang w:eastAsia="en-US"/>
        </w:rPr>
        <w:t>Ente beneficiario</w:t>
      </w:r>
      <w:r w:rsidRPr="00AF2124">
        <w:rPr>
          <w:rFonts w:ascii="Calibri" w:eastAsia="Times New Roman" w:hAnsi="Calibri" w:cs="Calibri"/>
          <w:i/>
          <w:iCs/>
          <w:sz w:val="22"/>
          <w:szCs w:val="22"/>
          <w:lang w:eastAsia="en-US"/>
        </w:rPr>
        <w:t>”</w:t>
      </w:r>
      <w:r w:rsidRPr="00AF2124">
        <w:rPr>
          <w:rFonts w:ascii="Calibri" w:eastAsia="Times New Roman" w:hAnsi="Calibri" w:cs="Calibri"/>
          <w:bCs/>
          <w:iCs/>
          <w:sz w:val="22"/>
          <w:szCs w:val="22"/>
          <w:lang w:eastAsia="en-US"/>
        </w:rPr>
        <w:t xml:space="preserve"> (</w:t>
      </w:r>
      <w:r w:rsidRPr="00AF2124">
        <w:rPr>
          <w:rFonts w:ascii="Calibri" w:eastAsia="Times New Roman" w:hAnsi="Calibri" w:cs="Calibri"/>
          <w:sz w:val="22"/>
          <w:szCs w:val="22"/>
          <w:lang w:eastAsia="en-US"/>
        </w:rPr>
        <w:t xml:space="preserve">sostituire la voce </w:t>
      </w:r>
      <w:r w:rsidRPr="00AF2124">
        <w:rPr>
          <w:rFonts w:ascii="Calibri" w:eastAsia="Times New Roman" w:hAnsi="Calibri" w:cs="Calibri"/>
          <w:i/>
          <w:sz w:val="22"/>
          <w:szCs w:val="22"/>
          <w:lang w:eastAsia="en-US"/>
        </w:rPr>
        <w:t xml:space="preserve">Ente beneficiario, </w:t>
      </w:r>
      <w:r w:rsidRPr="00AF2124">
        <w:rPr>
          <w:rFonts w:ascii="Calibri" w:eastAsia="Times New Roman" w:hAnsi="Calibri" w:cs="Calibri"/>
          <w:sz w:val="22"/>
          <w:szCs w:val="22"/>
          <w:lang w:eastAsia="en-US"/>
        </w:rPr>
        <w:t>con la denominazione dell’Ente)</w:t>
      </w:r>
      <w:r w:rsidRPr="00AF2124">
        <w:rPr>
          <w:rFonts w:ascii="Calibri" w:eastAsia="Times New Roman" w:hAnsi="Calibri" w:cs="Calibri"/>
          <w:i/>
          <w:iCs/>
          <w:sz w:val="22"/>
          <w:szCs w:val="22"/>
          <w:lang w:eastAsia="en-US"/>
        </w:rPr>
        <w:t xml:space="preserve">. </w:t>
      </w:r>
      <w:r w:rsidRPr="00AF2124">
        <w:rPr>
          <w:rFonts w:ascii="Calibri" w:eastAsia="Times New Roman" w:hAnsi="Calibri" w:cs="Calibri"/>
          <w:sz w:val="22"/>
          <w:szCs w:val="22"/>
          <w:lang w:eastAsia="en-US"/>
        </w:rPr>
        <w:t xml:space="preserve">In tali ipotesi, la Regione Puglia procede agli adempimenti consequenziali, revocando il contributo assegnato. </w:t>
      </w:r>
    </w:p>
    <w:p w14:paraId="34E44457" w14:textId="77777777" w:rsidR="00CA3BA1" w:rsidRPr="00AF2124" w:rsidRDefault="00CA3BA1" w:rsidP="00AF2124">
      <w:pPr>
        <w:spacing w:after="0" w:line="240" w:lineRule="auto"/>
        <w:jc w:val="center"/>
        <w:outlineLvl w:val="0"/>
        <w:rPr>
          <w:rFonts w:ascii="Calibri" w:hAnsi="Calibri" w:cs="Calibri"/>
          <w:b/>
          <w:sz w:val="22"/>
          <w:szCs w:val="22"/>
        </w:rPr>
      </w:pPr>
      <w:r w:rsidRPr="00AF2124">
        <w:rPr>
          <w:rFonts w:ascii="Calibri" w:hAnsi="Calibri" w:cs="Calibri"/>
          <w:b/>
          <w:sz w:val="22"/>
          <w:szCs w:val="22"/>
        </w:rPr>
        <w:t xml:space="preserve">ART. </w:t>
      </w:r>
      <w:r w:rsidR="006B14B0">
        <w:rPr>
          <w:rFonts w:ascii="Calibri" w:hAnsi="Calibri" w:cs="Calibri"/>
          <w:b/>
          <w:sz w:val="22"/>
          <w:szCs w:val="22"/>
        </w:rPr>
        <w:t>10</w:t>
      </w:r>
    </w:p>
    <w:p w14:paraId="341E987F" w14:textId="77777777" w:rsidR="00CA3BA1" w:rsidRPr="00AF2124" w:rsidRDefault="00CA3BA1" w:rsidP="00AF2124">
      <w:pPr>
        <w:spacing w:after="0" w:line="240" w:lineRule="auto"/>
        <w:ind w:right="-1"/>
        <w:jc w:val="center"/>
        <w:rPr>
          <w:rFonts w:ascii="Calibri" w:hAnsi="Calibri" w:cs="Calibri"/>
          <w:b/>
          <w:sz w:val="22"/>
          <w:szCs w:val="22"/>
        </w:rPr>
      </w:pPr>
      <w:r w:rsidRPr="00AF2124">
        <w:rPr>
          <w:rFonts w:ascii="Calibri" w:hAnsi="Calibri" w:cs="Calibri"/>
          <w:b/>
          <w:sz w:val="22"/>
          <w:szCs w:val="22"/>
        </w:rPr>
        <w:t>Rendicontazione</w:t>
      </w:r>
      <w:r w:rsidR="00A03AE9" w:rsidRPr="00AF2124">
        <w:rPr>
          <w:rFonts w:ascii="Calibri" w:hAnsi="Calibri" w:cs="Calibri"/>
          <w:b/>
          <w:sz w:val="22"/>
          <w:szCs w:val="22"/>
        </w:rPr>
        <w:t xml:space="preserve"> ed erogazione del contributo</w:t>
      </w:r>
    </w:p>
    <w:p w14:paraId="14CD0047" w14:textId="77777777" w:rsidR="00D621AC" w:rsidRPr="009D4F97" w:rsidRDefault="00D621AC" w:rsidP="00AF2124">
      <w:pPr>
        <w:pStyle w:val="Paragrafoelenco"/>
        <w:numPr>
          <w:ilvl w:val="0"/>
          <w:numId w:val="13"/>
        </w:numPr>
        <w:tabs>
          <w:tab w:val="left" w:pos="284"/>
        </w:tabs>
        <w:autoSpaceDE w:val="0"/>
        <w:autoSpaceDN w:val="0"/>
        <w:adjustRightInd w:val="0"/>
        <w:spacing w:line="240" w:lineRule="auto"/>
        <w:ind w:left="284" w:hanging="284"/>
        <w:jc w:val="both"/>
        <w:rPr>
          <w:rFonts w:ascii="Calibri" w:eastAsia="Arial Unicode MS" w:hAnsi="Calibri" w:cs="Calibri"/>
          <w:sz w:val="22"/>
          <w:szCs w:val="22"/>
        </w:rPr>
      </w:pPr>
      <w:bookmarkStart w:id="15" w:name="_Hlk165024305"/>
      <w:r w:rsidRPr="00AF2124">
        <w:rPr>
          <w:rFonts w:ascii="Calibri" w:eastAsia="Arial Unicode MS" w:hAnsi="Calibri" w:cs="Calibri"/>
          <w:sz w:val="22"/>
          <w:szCs w:val="22"/>
        </w:rPr>
        <w:t xml:space="preserve">La presentazione delle istanze finalizzate alla rendicontazione </w:t>
      </w:r>
      <w:r w:rsidR="001C2E4A" w:rsidRPr="00AF2124">
        <w:rPr>
          <w:rFonts w:ascii="Calibri" w:eastAsia="Arial Unicode MS" w:hAnsi="Calibri" w:cs="Calibri"/>
          <w:sz w:val="22"/>
          <w:szCs w:val="22"/>
        </w:rPr>
        <w:t xml:space="preserve">delle spese </w:t>
      </w:r>
      <w:r w:rsidRPr="00AF2124">
        <w:rPr>
          <w:rFonts w:ascii="Calibri" w:eastAsia="Arial Unicode MS" w:hAnsi="Calibri" w:cs="Calibri"/>
          <w:sz w:val="22"/>
          <w:szCs w:val="22"/>
        </w:rPr>
        <w:t xml:space="preserve">e alla liquidazione </w:t>
      </w:r>
      <w:r w:rsidR="001C2E4A" w:rsidRPr="00AF2124">
        <w:rPr>
          <w:rFonts w:ascii="Calibri" w:eastAsia="Arial Unicode MS" w:hAnsi="Calibri" w:cs="Calibri"/>
          <w:sz w:val="22"/>
          <w:szCs w:val="22"/>
        </w:rPr>
        <w:t>di acconto/anticipo e saldo del contributo</w:t>
      </w:r>
      <w:r w:rsidRPr="00AF2124">
        <w:rPr>
          <w:rFonts w:ascii="Calibri" w:eastAsia="Arial Unicode MS" w:hAnsi="Calibri" w:cs="Calibri"/>
          <w:sz w:val="22"/>
          <w:szCs w:val="22"/>
        </w:rPr>
        <w:t xml:space="preserve"> deve avvenire attraverso </w:t>
      </w:r>
      <w:r w:rsidRPr="00AF2124">
        <w:rPr>
          <w:rFonts w:ascii="Calibri" w:eastAsia="Arial Unicode MS" w:hAnsi="Calibri" w:cs="Calibri"/>
          <w:bCs/>
          <w:sz w:val="22"/>
          <w:szCs w:val="22"/>
        </w:rPr>
        <w:t>apposito servizio on-line</w:t>
      </w:r>
      <w:r w:rsidR="001C2E4A" w:rsidRPr="00AF2124">
        <w:rPr>
          <w:rFonts w:ascii="Calibri" w:eastAsia="Calibri" w:hAnsi="Calibri" w:cs="Calibri"/>
          <w:sz w:val="22"/>
          <w:szCs w:val="22"/>
        </w:rPr>
        <w:t xml:space="preserve"> disponibile sul portale: </w:t>
      </w:r>
      <w:hyperlink r:id="rId13" w:history="1">
        <w:r w:rsidR="001C2E4A" w:rsidRPr="00AF2124">
          <w:rPr>
            <w:rStyle w:val="Collegamentoipertestuale"/>
            <w:rFonts w:ascii="Calibri" w:eastAsia="Calibri" w:hAnsi="Calibri" w:cs="Calibri"/>
            <w:sz w:val="22"/>
            <w:szCs w:val="22"/>
          </w:rPr>
          <w:t>https://moduli.regione.puglia.it</w:t>
        </w:r>
      </w:hyperlink>
      <w:r w:rsidR="001C2E4A" w:rsidRPr="00AF2124">
        <w:rPr>
          <w:rFonts w:ascii="Calibri" w:eastAsia="Calibri" w:hAnsi="Calibri" w:cs="Calibri"/>
          <w:sz w:val="22"/>
          <w:szCs w:val="22"/>
        </w:rPr>
        <w:t xml:space="preserve">. </w:t>
      </w:r>
      <w:r w:rsidR="001C2E4A" w:rsidRPr="009D4F97">
        <w:rPr>
          <w:rFonts w:ascii="Calibri" w:eastAsia="Calibri" w:hAnsi="Calibri" w:cs="Calibri"/>
          <w:sz w:val="22"/>
          <w:szCs w:val="22"/>
        </w:rPr>
        <w:t>Ne consegue che non saranno accettate istanze con altre forme di redazione e trasmissione al di fuori della piattaforma</w:t>
      </w:r>
      <w:r w:rsidR="000C7872" w:rsidRPr="009D4F97">
        <w:rPr>
          <w:rFonts w:ascii="Calibri" w:eastAsia="Calibri" w:hAnsi="Calibri" w:cs="Calibri"/>
          <w:sz w:val="22"/>
          <w:szCs w:val="22"/>
        </w:rPr>
        <w:t>.</w:t>
      </w:r>
    </w:p>
    <w:p w14:paraId="179069DB" w14:textId="77777777" w:rsidR="00150551" w:rsidRPr="00AF2124" w:rsidRDefault="00150551" w:rsidP="00AF2124">
      <w:pPr>
        <w:pStyle w:val="Paragrafoelenco"/>
        <w:numPr>
          <w:ilvl w:val="0"/>
          <w:numId w:val="13"/>
        </w:numPr>
        <w:tabs>
          <w:tab w:val="left" w:pos="284"/>
        </w:tabs>
        <w:autoSpaceDE w:val="0"/>
        <w:autoSpaceDN w:val="0"/>
        <w:adjustRightInd w:val="0"/>
        <w:spacing w:line="240" w:lineRule="auto"/>
        <w:ind w:left="284" w:hanging="284"/>
        <w:jc w:val="both"/>
        <w:rPr>
          <w:rFonts w:ascii="Calibri" w:eastAsia="Arial Unicode MS" w:hAnsi="Calibri" w:cs="Calibri"/>
          <w:sz w:val="22"/>
          <w:szCs w:val="22"/>
        </w:rPr>
      </w:pPr>
      <w:r w:rsidRPr="009D4F97">
        <w:rPr>
          <w:rFonts w:ascii="Calibri" w:eastAsia="Arial Unicode MS" w:hAnsi="Calibri" w:cs="Calibri"/>
          <w:sz w:val="22"/>
          <w:szCs w:val="22"/>
        </w:rPr>
        <w:t>L’attività di rendicontazione si articola, secondo quanto</w:t>
      </w:r>
      <w:r w:rsidRPr="00AF2124">
        <w:rPr>
          <w:rFonts w:ascii="Calibri" w:eastAsia="Arial Unicode MS" w:hAnsi="Calibri" w:cs="Calibri"/>
          <w:sz w:val="22"/>
          <w:szCs w:val="22"/>
        </w:rPr>
        <w:t xml:space="preserve"> previsto dall’art. 17 dell’Avviso</w:t>
      </w:r>
      <w:r w:rsidR="001C2E4A" w:rsidRPr="00AF2124">
        <w:rPr>
          <w:rFonts w:ascii="Calibri" w:eastAsia="Arial Unicode MS" w:hAnsi="Calibri" w:cs="Calibri"/>
          <w:sz w:val="22"/>
          <w:szCs w:val="22"/>
        </w:rPr>
        <w:t xml:space="preserve"> e secondo le </w:t>
      </w:r>
      <w:r w:rsidR="009A5954">
        <w:rPr>
          <w:rFonts w:ascii="Calibri" w:eastAsia="Arial Unicode MS" w:hAnsi="Calibri" w:cs="Calibri"/>
          <w:sz w:val="22"/>
          <w:szCs w:val="22"/>
        </w:rPr>
        <w:t>modalità</w:t>
      </w:r>
      <w:r w:rsidR="001C2E4A" w:rsidRPr="00AF2124">
        <w:rPr>
          <w:rFonts w:ascii="Calibri" w:eastAsia="Arial Unicode MS" w:hAnsi="Calibri" w:cs="Calibri"/>
          <w:sz w:val="22"/>
          <w:szCs w:val="22"/>
        </w:rPr>
        <w:t xml:space="preserve"> di cui al par. 4.2 delle </w:t>
      </w:r>
      <w:r w:rsidR="00454AE9">
        <w:rPr>
          <w:rFonts w:ascii="Calibri" w:eastAsia="Arial Unicode MS" w:hAnsi="Calibri" w:cs="Calibri"/>
          <w:sz w:val="22"/>
          <w:szCs w:val="22"/>
        </w:rPr>
        <w:t>“Linee Guida per la rendicontazione delle iniziative”</w:t>
      </w:r>
      <w:r w:rsidRPr="00AF2124">
        <w:rPr>
          <w:rFonts w:ascii="Calibri" w:eastAsia="Arial Unicode MS" w:hAnsi="Calibri" w:cs="Calibri"/>
          <w:sz w:val="22"/>
          <w:szCs w:val="22"/>
        </w:rPr>
        <w:t>, nell</w:t>
      </w:r>
      <w:r w:rsidR="00CA5FED" w:rsidRPr="00AF2124">
        <w:rPr>
          <w:rFonts w:ascii="Calibri" w:eastAsia="Arial Unicode MS" w:hAnsi="Calibri" w:cs="Calibri"/>
          <w:sz w:val="22"/>
          <w:szCs w:val="22"/>
        </w:rPr>
        <w:t>a seguente documentazione</w:t>
      </w:r>
      <w:r w:rsidRPr="00AF2124">
        <w:rPr>
          <w:rFonts w:ascii="Calibri" w:eastAsia="Arial Unicode MS" w:hAnsi="Calibri" w:cs="Calibri"/>
          <w:sz w:val="22"/>
          <w:szCs w:val="22"/>
        </w:rPr>
        <w:t>:</w:t>
      </w:r>
    </w:p>
    <w:p w14:paraId="1A39A3AB" w14:textId="77777777" w:rsidR="001C2E4A" w:rsidRPr="00DA49E2" w:rsidRDefault="001C2E4A" w:rsidP="00AB42C1">
      <w:pPr>
        <w:pStyle w:val="Paragrafoelenco"/>
        <w:numPr>
          <w:ilvl w:val="0"/>
          <w:numId w:val="23"/>
        </w:numPr>
        <w:tabs>
          <w:tab w:val="left" w:pos="284"/>
        </w:tabs>
        <w:autoSpaceDE w:val="0"/>
        <w:autoSpaceDN w:val="0"/>
        <w:adjustRightInd w:val="0"/>
        <w:spacing w:after="0" w:line="240" w:lineRule="auto"/>
        <w:jc w:val="both"/>
        <w:rPr>
          <w:rFonts w:ascii="Calibri" w:eastAsia="Arial Unicode MS" w:hAnsi="Calibri" w:cs="Calibri"/>
          <w:sz w:val="22"/>
          <w:szCs w:val="22"/>
        </w:rPr>
      </w:pPr>
      <w:r w:rsidRPr="00DA49E2">
        <w:rPr>
          <w:rFonts w:ascii="Calibri" w:eastAsia="Arial Unicode MS" w:hAnsi="Calibri" w:cs="Calibri"/>
          <w:b/>
          <w:bCs/>
          <w:sz w:val="22"/>
          <w:szCs w:val="22"/>
        </w:rPr>
        <w:t>Relazione intermedia</w:t>
      </w:r>
      <w:r w:rsidRPr="00DA49E2">
        <w:rPr>
          <w:rFonts w:ascii="Calibri" w:eastAsia="Arial Unicode MS" w:hAnsi="Calibri" w:cs="Calibri"/>
          <w:sz w:val="22"/>
          <w:szCs w:val="22"/>
        </w:rPr>
        <w:t xml:space="preserve"> delle attività progettuali, pari almeno al 50% delle attività previste nell’iniziativa.</w:t>
      </w:r>
    </w:p>
    <w:p w14:paraId="304897EF" w14:textId="77777777" w:rsidR="001C2E4A" w:rsidRPr="00DA49E2" w:rsidRDefault="001C2E4A" w:rsidP="00AB42C1">
      <w:pPr>
        <w:pStyle w:val="Paragrafoelenco"/>
        <w:numPr>
          <w:ilvl w:val="0"/>
          <w:numId w:val="23"/>
        </w:numPr>
        <w:tabs>
          <w:tab w:val="left" w:pos="284"/>
        </w:tabs>
        <w:autoSpaceDE w:val="0"/>
        <w:autoSpaceDN w:val="0"/>
        <w:adjustRightInd w:val="0"/>
        <w:spacing w:after="0" w:line="240" w:lineRule="auto"/>
        <w:jc w:val="both"/>
        <w:rPr>
          <w:rFonts w:ascii="Calibri" w:eastAsia="Arial Unicode MS" w:hAnsi="Calibri" w:cs="Calibri"/>
          <w:sz w:val="22"/>
          <w:szCs w:val="22"/>
        </w:rPr>
      </w:pPr>
      <w:r w:rsidRPr="00DA49E2">
        <w:rPr>
          <w:rFonts w:ascii="Calibri" w:eastAsia="Arial Unicode MS" w:hAnsi="Calibri" w:cs="Calibri"/>
          <w:b/>
          <w:bCs/>
          <w:sz w:val="22"/>
          <w:szCs w:val="22"/>
        </w:rPr>
        <w:t>Rendiconto finanziario intermedio</w:t>
      </w:r>
      <w:r w:rsidRPr="00DA49E2">
        <w:rPr>
          <w:rFonts w:ascii="Calibri" w:eastAsia="Arial Unicode MS" w:hAnsi="Calibri" w:cs="Calibri"/>
          <w:sz w:val="22"/>
          <w:szCs w:val="22"/>
        </w:rPr>
        <w:t>, con prospetto riepilogativo di tutte le spese sostenute per l’iniziativa ammessa a contributo pari ad almeno il 50% del costo totale dell’iniziativa.</w:t>
      </w:r>
    </w:p>
    <w:p w14:paraId="059E69B1" w14:textId="77777777" w:rsidR="00360175" w:rsidRPr="00360175" w:rsidRDefault="001C2E4A" w:rsidP="00F50A1B">
      <w:pPr>
        <w:pStyle w:val="Paragrafoelenco"/>
        <w:numPr>
          <w:ilvl w:val="0"/>
          <w:numId w:val="23"/>
        </w:numPr>
        <w:tabs>
          <w:tab w:val="left" w:pos="284"/>
        </w:tabs>
        <w:autoSpaceDE w:val="0"/>
        <w:autoSpaceDN w:val="0"/>
        <w:adjustRightInd w:val="0"/>
        <w:spacing w:after="120" w:line="240" w:lineRule="auto"/>
        <w:jc w:val="both"/>
        <w:rPr>
          <w:rFonts w:ascii="Calibri" w:hAnsi="Calibri" w:cs="Calibri"/>
          <w:color w:val="000000"/>
          <w:sz w:val="22"/>
          <w:szCs w:val="22"/>
        </w:rPr>
      </w:pPr>
      <w:r w:rsidRPr="00360175">
        <w:rPr>
          <w:rFonts w:ascii="Calibri" w:eastAsia="Arial Unicode MS" w:hAnsi="Calibri" w:cs="Calibri"/>
          <w:b/>
          <w:bCs/>
          <w:sz w:val="22"/>
          <w:szCs w:val="22"/>
        </w:rPr>
        <w:t>Relazione finale</w:t>
      </w:r>
      <w:r w:rsidRPr="00360175">
        <w:rPr>
          <w:rFonts w:ascii="Calibri" w:eastAsia="Arial Unicode MS" w:hAnsi="Calibri" w:cs="Calibri"/>
          <w:sz w:val="22"/>
          <w:szCs w:val="22"/>
        </w:rPr>
        <w:t xml:space="preserve"> delle attività progettuali: nella stessa si provvede ad indicare la percentuale di realizzazione delle attività previste, le quali devono raggiungere il risultato atteso e gli obiettivi progettuali. La relazione, da trasmettere perentoriamente entro 30 giorni dalla data di conclusione del progetto, descrive il progetto realizzato, evidenziando le attività svolte, le modalità e le forme di realizzazione, nonché una valutazione dei risultati finali e dell’impatto che l’intervento ha avuto in termini di reale contributo alla crescita economica, sociale e culturale del territorio interessato, nel rispetto di quanto previsto nel progetto approvato.</w:t>
      </w:r>
    </w:p>
    <w:p w14:paraId="5F38F48A" w14:textId="53383F75" w:rsidR="00E55152" w:rsidRPr="00360175" w:rsidRDefault="001C2E4A" w:rsidP="00F50A1B">
      <w:pPr>
        <w:pStyle w:val="Paragrafoelenco"/>
        <w:numPr>
          <w:ilvl w:val="0"/>
          <w:numId w:val="23"/>
        </w:numPr>
        <w:tabs>
          <w:tab w:val="left" w:pos="284"/>
        </w:tabs>
        <w:autoSpaceDE w:val="0"/>
        <w:autoSpaceDN w:val="0"/>
        <w:adjustRightInd w:val="0"/>
        <w:spacing w:after="120" w:line="240" w:lineRule="auto"/>
        <w:jc w:val="both"/>
        <w:rPr>
          <w:rFonts w:ascii="Calibri" w:hAnsi="Calibri" w:cs="Calibri"/>
          <w:color w:val="000000"/>
          <w:sz w:val="22"/>
          <w:szCs w:val="22"/>
        </w:rPr>
      </w:pPr>
      <w:r w:rsidRPr="00360175">
        <w:rPr>
          <w:rFonts w:ascii="Calibri" w:eastAsia="Arial Unicode MS" w:hAnsi="Calibri" w:cs="Calibri"/>
          <w:b/>
          <w:bCs/>
          <w:sz w:val="22"/>
          <w:szCs w:val="22"/>
        </w:rPr>
        <w:t>Rendiconto finanziario finale</w:t>
      </w:r>
      <w:r w:rsidRPr="00360175">
        <w:rPr>
          <w:rFonts w:ascii="Calibri" w:eastAsia="Arial Unicode MS" w:hAnsi="Calibri" w:cs="Calibri"/>
          <w:sz w:val="22"/>
          <w:szCs w:val="22"/>
        </w:rPr>
        <w:t xml:space="preserve"> con prospetto riepilogativo di tutte le spese sostenute per l’iniziativa ammessa a contributo</w:t>
      </w:r>
      <w:r w:rsidR="00E55152" w:rsidRPr="00360175">
        <w:rPr>
          <w:rFonts w:cstheme="minorHAnsi"/>
          <w:color w:val="000000"/>
        </w:rPr>
        <w:t xml:space="preserve"> </w:t>
      </w:r>
      <w:r w:rsidR="00E55152" w:rsidRPr="00360175">
        <w:rPr>
          <w:rFonts w:ascii="Calibri" w:hAnsi="Calibri" w:cs="Calibri"/>
          <w:color w:val="000000"/>
          <w:sz w:val="22"/>
          <w:szCs w:val="22"/>
        </w:rPr>
        <w:t>pari al 100% del costo totale dell’iniziativa</w:t>
      </w:r>
      <w:r w:rsidRPr="00360175">
        <w:rPr>
          <w:rFonts w:ascii="Calibri" w:eastAsia="Arial Unicode MS" w:hAnsi="Calibri" w:cs="Calibri"/>
          <w:sz w:val="22"/>
          <w:szCs w:val="22"/>
        </w:rPr>
        <w:t xml:space="preserve">. La rendicontazione delle attività progettuali deve essere trasmessa perentoriamente </w:t>
      </w:r>
      <w:r w:rsidRPr="00360175">
        <w:rPr>
          <w:rFonts w:ascii="Calibri" w:eastAsia="Arial Unicode MS" w:hAnsi="Calibri" w:cs="Calibri"/>
          <w:b/>
          <w:sz w:val="22"/>
          <w:szCs w:val="22"/>
        </w:rPr>
        <w:t>entro quattro mesi</w:t>
      </w:r>
      <w:r w:rsidRPr="00360175">
        <w:rPr>
          <w:rFonts w:ascii="Calibri" w:eastAsia="Arial Unicode MS" w:hAnsi="Calibri" w:cs="Calibri"/>
          <w:sz w:val="22"/>
          <w:szCs w:val="22"/>
        </w:rPr>
        <w:t xml:space="preserve"> dalla data di conclusione del progetto; il rispetto della scadenza permetterà di non incorrere in penalità. Se la rendicontazione finale dovesse essere trasmessa oltre i quattro mesi successivi alla data di conclusione del progetto ma entro i successivi quattro mesi, si applicherà una riduzione del 10% </w:t>
      </w:r>
      <w:r w:rsidRPr="00360175">
        <w:rPr>
          <w:rFonts w:ascii="Calibri" w:eastAsia="Arial Unicode MS" w:hAnsi="Calibri" w:cs="Calibri"/>
          <w:sz w:val="22"/>
          <w:szCs w:val="22"/>
        </w:rPr>
        <w:lastRenderedPageBreak/>
        <w:t xml:space="preserve">sull’importo da saldare. </w:t>
      </w:r>
      <w:r w:rsidR="00D05D5D">
        <w:rPr>
          <w:rFonts w:ascii="Calibri" w:eastAsia="Arial Unicode MS" w:hAnsi="Calibri" w:cs="Calibri"/>
          <w:sz w:val="22"/>
          <w:szCs w:val="22"/>
        </w:rPr>
        <w:t>T</w:t>
      </w:r>
      <w:r w:rsidRPr="00360175">
        <w:rPr>
          <w:rFonts w:ascii="Calibri" w:eastAsia="Arial Unicode MS" w:hAnsi="Calibri" w:cs="Calibri"/>
          <w:sz w:val="22"/>
          <w:szCs w:val="22"/>
        </w:rPr>
        <w:t xml:space="preserve">rascorsi infruttuosamente </w:t>
      </w:r>
      <w:r w:rsidRPr="00D05D5D">
        <w:rPr>
          <w:rFonts w:ascii="Calibri" w:eastAsia="Arial Unicode MS" w:hAnsi="Calibri" w:cs="Calibri"/>
          <w:b/>
          <w:bCs/>
          <w:sz w:val="22"/>
          <w:szCs w:val="22"/>
        </w:rPr>
        <w:t>otto mesi</w:t>
      </w:r>
      <w:r w:rsidRPr="00360175">
        <w:rPr>
          <w:rFonts w:ascii="Calibri" w:eastAsia="Arial Unicode MS" w:hAnsi="Calibri" w:cs="Calibri"/>
          <w:sz w:val="22"/>
          <w:szCs w:val="22"/>
        </w:rPr>
        <w:t xml:space="preserve"> dalla data di conclusione del progetto, si procederà alla revoca del contributo.</w:t>
      </w:r>
      <w:r w:rsidR="00E55152" w:rsidRPr="00360175">
        <w:rPr>
          <w:rFonts w:ascii="Calibri" w:eastAsia="Arial Unicode MS" w:hAnsi="Calibri" w:cs="Calibri"/>
          <w:sz w:val="22"/>
          <w:szCs w:val="22"/>
        </w:rPr>
        <w:t xml:space="preserve"> </w:t>
      </w:r>
      <w:r w:rsidRPr="00360175">
        <w:rPr>
          <w:rFonts w:ascii="Calibri" w:eastAsia="Arial Unicode MS" w:hAnsi="Calibri" w:cs="Calibri"/>
          <w:sz w:val="22"/>
          <w:szCs w:val="22"/>
        </w:rPr>
        <w:t xml:space="preserve"> </w:t>
      </w:r>
      <w:r w:rsidR="00E55152" w:rsidRPr="00360175">
        <w:rPr>
          <w:rFonts w:ascii="Calibri" w:hAnsi="Calibri" w:cs="Calibri"/>
          <w:color w:val="000000"/>
          <w:sz w:val="22"/>
          <w:szCs w:val="22"/>
        </w:rPr>
        <w:t xml:space="preserve">In fase di rendicontazione, qualora fossero presenti voci di spesa cofinanziate da due o più donatori, occorrerà indicare nei documenti di spesa presentati: l’importo in euro della quota imputata al progetto della Regione Puglia, l’importo in euro della quota parte imputata ad altro donatore e il C.U.P. di progetto. </w:t>
      </w:r>
    </w:p>
    <w:p w14:paraId="270A3CC2"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SimSun" w:hAnsi="Calibri" w:cs="Calibri"/>
          <w:sz w:val="22"/>
          <w:szCs w:val="22"/>
          <w:u w:color="000000"/>
          <w:lang w:eastAsia="zh-CN"/>
        </w:rPr>
      </w:pPr>
      <w:r w:rsidRPr="00DA49E2">
        <w:rPr>
          <w:rFonts w:ascii="Calibri" w:eastAsia="Cambria" w:hAnsi="Calibri" w:cs="Calibri"/>
          <w:color w:val="000000"/>
          <w:sz w:val="22"/>
          <w:szCs w:val="22"/>
          <w:u w:color="000000"/>
          <w:bdr w:val="nil"/>
        </w:rPr>
        <w:t xml:space="preserve">I Rendiconti finanziari (intermedio, finale) dovranno essere </w:t>
      </w:r>
      <w:r w:rsidRPr="00DA49E2">
        <w:rPr>
          <w:rFonts w:ascii="Calibri" w:eastAsia="SimSun" w:hAnsi="Calibri" w:cs="Calibri"/>
          <w:sz w:val="22"/>
          <w:szCs w:val="22"/>
          <w:u w:color="000000"/>
          <w:lang w:eastAsia="zh-CN"/>
        </w:rPr>
        <w:t xml:space="preserve">accompagnati da: </w:t>
      </w:r>
    </w:p>
    <w:p w14:paraId="4EC9A429" w14:textId="77777777" w:rsidR="00E55152" w:rsidRPr="00DA49E2" w:rsidRDefault="00E55152" w:rsidP="00E55152">
      <w:pPr>
        <w:numPr>
          <w:ilvl w:val="1"/>
          <w:numId w:val="13"/>
        </w:numPr>
        <w:pBdr>
          <w:top w:val="nil"/>
          <w:left w:val="nil"/>
          <w:bottom w:val="nil"/>
          <w:right w:val="nil"/>
          <w:between w:val="nil"/>
          <w:bar w:val="nil"/>
        </w:pBdr>
        <w:spacing w:after="0" w:line="240" w:lineRule="auto"/>
        <w:ind w:left="567" w:hanging="283"/>
        <w:contextualSpacing/>
        <w:jc w:val="both"/>
        <w:rPr>
          <w:rFonts w:ascii="Calibri" w:eastAsia="SimSun" w:hAnsi="Calibri" w:cs="Calibri"/>
          <w:sz w:val="22"/>
          <w:szCs w:val="22"/>
          <w:u w:color="000000"/>
          <w:lang w:eastAsia="zh-CN"/>
        </w:rPr>
      </w:pPr>
      <w:r w:rsidRPr="00DA49E2">
        <w:rPr>
          <w:rFonts w:ascii="Calibri" w:eastAsia="SimSun" w:hAnsi="Calibri" w:cs="Calibri"/>
          <w:sz w:val="22"/>
          <w:szCs w:val="22"/>
          <w:u w:color="000000"/>
          <w:lang w:eastAsia="zh-CN"/>
        </w:rPr>
        <w:t>elenco dettagliato dei giustificativi di spesa (</w:t>
      </w:r>
      <w:r w:rsidRPr="00DA49E2">
        <w:rPr>
          <w:rFonts w:ascii="Calibri" w:eastAsia="SimSun" w:hAnsi="Calibri" w:cs="Calibri"/>
          <w:i/>
          <w:iCs/>
          <w:sz w:val="22"/>
          <w:szCs w:val="22"/>
          <w:u w:color="000000"/>
          <w:lang w:eastAsia="zh-CN"/>
        </w:rPr>
        <w:t>estremi, data, oggetto e importo, con l’indicazione del totale, con e senza IVA</w:t>
      </w:r>
      <w:r w:rsidRPr="00DA49E2">
        <w:rPr>
          <w:rFonts w:ascii="Calibri" w:eastAsia="SimSun" w:hAnsi="Calibri" w:cs="Calibri"/>
          <w:sz w:val="22"/>
          <w:szCs w:val="22"/>
          <w:u w:color="000000"/>
          <w:lang w:eastAsia="zh-CN"/>
        </w:rPr>
        <w:t xml:space="preserve">), nonché copia dei giustificativi delle spese sostenute con l’indicazione del codice CUP. I </w:t>
      </w:r>
      <w:r w:rsidRPr="00DA49E2">
        <w:rPr>
          <w:rFonts w:ascii="Calibri" w:eastAsia="SimSun" w:hAnsi="Calibri" w:cs="Calibri"/>
          <w:bCs/>
          <w:sz w:val="22"/>
          <w:szCs w:val="22"/>
          <w:u w:color="000000"/>
          <w:lang w:eastAsia="zh-CN"/>
        </w:rPr>
        <w:t xml:space="preserve">documenti di spesa (es. </w:t>
      </w:r>
      <w:r w:rsidRPr="00DA49E2">
        <w:rPr>
          <w:rFonts w:ascii="Calibri" w:eastAsia="SimSun" w:hAnsi="Calibri" w:cs="Calibri"/>
          <w:bCs/>
          <w:i/>
          <w:iCs/>
          <w:sz w:val="22"/>
          <w:szCs w:val="22"/>
          <w:u w:color="000000"/>
          <w:lang w:eastAsia="zh-CN"/>
        </w:rPr>
        <w:t>fatture, ricevute, scontrini fiscali, documenti contabili di valore probatorio equivalente</w:t>
      </w:r>
      <w:r w:rsidRPr="00DA49E2">
        <w:rPr>
          <w:rFonts w:ascii="Calibri" w:eastAsia="SimSun" w:hAnsi="Calibri" w:cs="Calibri"/>
          <w:bCs/>
          <w:sz w:val="22"/>
          <w:szCs w:val="22"/>
          <w:u w:color="000000"/>
          <w:lang w:eastAsia="zh-CN"/>
        </w:rPr>
        <w:t>) quietanzati entro la data di presentazione del rendiconto in esame, privi del codice CUP</w:t>
      </w:r>
      <w:r w:rsidRPr="00DA49E2">
        <w:rPr>
          <w:rFonts w:ascii="Calibri" w:eastAsia="SimSun" w:hAnsi="Calibri" w:cs="Calibri"/>
          <w:sz w:val="22"/>
          <w:szCs w:val="22"/>
          <w:u w:color="000000"/>
          <w:lang w:eastAsia="zh-CN"/>
        </w:rPr>
        <w:t xml:space="preserve">, per i quali non sia possibile procedere alla correzione, dovranno essere riepilogati nell’apposita autodichiarazione del Legale rappresentante dell’Ente Proponente o Partner utilizzando il </w:t>
      </w:r>
      <w:r w:rsidRPr="00DA49E2">
        <w:rPr>
          <w:rFonts w:ascii="Calibri" w:eastAsia="SimSun" w:hAnsi="Calibri" w:cs="Calibri"/>
          <w:sz w:val="22"/>
          <w:szCs w:val="22"/>
          <w:u w:color="000000"/>
          <w:bdr w:val="single" w:sz="4" w:space="0" w:color="auto"/>
          <w:lang w:eastAsia="zh-CN"/>
        </w:rPr>
        <w:t>Modello – Allegato 8</w:t>
      </w:r>
      <w:r w:rsidRPr="00DA49E2">
        <w:rPr>
          <w:rFonts w:ascii="Calibri" w:eastAsia="SimSun" w:hAnsi="Calibri" w:cs="Calibri"/>
          <w:sz w:val="22"/>
          <w:szCs w:val="22"/>
          <w:u w:color="000000"/>
          <w:lang w:eastAsia="zh-CN"/>
        </w:rPr>
        <w:t xml:space="preserve"> “Dichiarazione CUP” sopra richiamato,  per documenti di spesa  privi del codice CUP (es. fatture, ricevute, scontrini fiscali); la dichiarazione può essere cumulativa con riferimento a più di una spesa, ma dovrà essere allegata ad ogni singolo documento di spesa con evidenziazione della singola voce interessata;</w:t>
      </w:r>
    </w:p>
    <w:p w14:paraId="28AB8FE3" w14:textId="77777777" w:rsidR="00E55152" w:rsidRPr="00DA49E2" w:rsidRDefault="00E55152" w:rsidP="00AB42C1">
      <w:pPr>
        <w:numPr>
          <w:ilvl w:val="0"/>
          <w:numId w:val="56"/>
        </w:numPr>
        <w:pBdr>
          <w:top w:val="nil"/>
          <w:left w:val="nil"/>
          <w:bottom w:val="nil"/>
          <w:right w:val="nil"/>
          <w:between w:val="nil"/>
          <w:bar w:val="nil"/>
        </w:pBdr>
        <w:spacing w:after="0" w:line="240" w:lineRule="auto"/>
        <w:ind w:left="567" w:hanging="283"/>
        <w:contextualSpacing/>
        <w:jc w:val="both"/>
        <w:rPr>
          <w:rFonts w:ascii="Calibri" w:eastAsia="Calibri" w:hAnsi="Calibri" w:cs="Calibri"/>
          <w:sz w:val="22"/>
          <w:szCs w:val="22"/>
          <w:u w:color="000000"/>
          <w:lang w:eastAsia="zh-CN"/>
        </w:rPr>
      </w:pPr>
      <w:r w:rsidRPr="00DA49E2">
        <w:rPr>
          <w:rFonts w:ascii="Calibri" w:eastAsia="Calibri" w:hAnsi="Calibri" w:cs="Calibri"/>
          <w:sz w:val="22"/>
          <w:szCs w:val="22"/>
          <w:u w:color="000000"/>
          <w:lang w:eastAsia="zh-CN"/>
        </w:rPr>
        <w:t>copie giustificativi di versamenti connessi a ritenute d’acconto, ritenute Inps/Enpals ecc. (</w:t>
      </w:r>
      <w:proofErr w:type="spellStart"/>
      <w:r w:rsidRPr="00DA49E2">
        <w:rPr>
          <w:rFonts w:ascii="Calibri" w:eastAsia="Calibri" w:hAnsi="Calibri" w:cs="Calibri"/>
          <w:sz w:val="22"/>
          <w:szCs w:val="22"/>
          <w:u w:color="000000"/>
          <w:lang w:eastAsia="zh-CN"/>
        </w:rPr>
        <w:t>vd</w:t>
      </w:r>
      <w:proofErr w:type="spellEnd"/>
      <w:r w:rsidRPr="00DA49E2">
        <w:rPr>
          <w:rFonts w:ascii="Calibri" w:eastAsia="Calibri" w:hAnsi="Calibri" w:cs="Calibri"/>
          <w:sz w:val="22"/>
          <w:szCs w:val="22"/>
          <w:u w:color="000000"/>
          <w:lang w:eastAsia="zh-CN"/>
        </w:rPr>
        <w:t xml:space="preserve">. Mod. F24); </w:t>
      </w:r>
      <w:r w:rsidRPr="00DA49E2">
        <w:rPr>
          <w:rFonts w:ascii="Calibri" w:eastAsia="Calibri" w:hAnsi="Calibri" w:cs="Calibri"/>
          <w:bCs/>
          <w:sz w:val="22"/>
          <w:szCs w:val="22"/>
          <w:u w:color="000000"/>
          <w:lang w:eastAsia="zh-CN"/>
        </w:rPr>
        <w:t>con dichiarazione sostitutiva di atto notorio (DSAN) è possibile dichiarare il versamento delle ritenute F24 in misura pro-quota riferibile al personale in questione</w:t>
      </w:r>
      <w:r w:rsidRPr="00DA49E2">
        <w:rPr>
          <w:rFonts w:ascii="Calibri" w:eastAsia="Calibri" w:hAnsi="Calibri" w:cs="Calibri"/>
          <w:sz w:val="22"/>
          <w:szCs w:val="22"/>
          <w:u w:color="000000"/>
          <w:lang w:eastAsia="zh-CN"/>
        </w:rPr>
        <w:t xml:space="preserve">; </w:t>
      </w:r>
    </w:p>
    <w:p w14:paraId="58BBCCE2" w14:textId="77777777" w:rsidR="00E55152" w:rsidRPr="00DA49E2" w:rsidRDefault="00E55152" w:rsidP="00AB42C1">
      <w:pPr>
        <w:numPr>
          <w:ilvl w:val="0"/>
          <w:numId w:val="56"/>
        </w:numPr>
        <w:pBdr>
          <w:top w:val="nil"/>
          <w:left w:val="nil"/>
          <w:bottom w:val="nil"/>
          <w:right w:val="nil"/>
          <w:between w:val="nil"/>
          <w:bar w:val="nil"/>
        </w:pBdr>
        <w:spacing w:after="0" w:line="240" w:lineRule="auto"/>
        <w:ind w:left="567" w:hanging="283"/>
        <w:contextualSpacing/>
        <w:jc w:val="both"/>
        <w:rPr>
          <w:rFonts w:ascii="Calibri" w:eastAsia="Calibri" w:hAnsi="Calibri" w:cs="Calibri"/>
          <w:sz w:val="22"/>
          <w:szCs w:val="22"/>
          <w:u w:color="000000"/>
          <w:lang w:eastAsia="zh-CN"/>
        </w:rPr>
      </w:pPr>
      <w:r w:rsidRPr="00DA49E2">
        <w:rPr>
          <w:rFonts w:ascii="Calibri" w:eastAsia="Calibri" w:hAnsi="Calibri" w:cs="Calibri"/>
          <w:sz w:val="22"/>
          <w:szCs w:val="22"/>
          <w:u w:color="000000"/>
          <w:lang w:eastAsia="zh-CN"/>
        </w:rPr>
        <w:t>documentazione informativa relativa all’iniziativa (manifesti, brochure, informative su siti internet e altri new media, materiale fotografico e video ecc.).</w:t>
      </w:r>
    </w:p>
    <w:p w14:paraId="37AFD6A4"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Arial Unicode MS" w:hAnsi="Calibri" w:cs="Calibri"/>
          <w:sz w:val="22"/>
          <w:szCs w:val="22"/>
          <w:u w:color="000000"/>
          <w:lang w:eastAsia="zh-CN"/>
        </w:rPr>
      </w:pPr>
      <w:r w:rsidRPr="00DA49E2">
        <w:rPr>
          <w:rFonts w:ascii="Calibri" w:eastAsia="Arial Unicode MS" w:hAnsi="Calibri" w:cs="Calibri"/>
          <w:sz w:val="22"/>
          <w:szCs w:val="22"/>
          <w:u w:color="000000"/>
          <w:lang w:eastAsia="zh-CN"/>
        </w:rPr>
        <w:t>I documenti di spesa devono essere riferiti esclusivamente alle attività finalizzate all’iniziativa in oggetto e relative al periodo di svolgimento dell’iniziativa ammessa a finanziamento.</w:t>
      </w:r>
    </w:p>
    <w:p w14:paraId="6FCA1190"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Cambria" w:hAnsi="Calibri" w:cs="Calibri"/>
          <w:color w:val="000000"/>
          <w:sz w:val="22"/>
          <w:szCs w:val="22"/>
          <w:u w:color="000000"/>
          <w:bdr w:val="nil"/>
        </w:rPr>
      </w:pPr>
      <w:r w:rsidRPr="00DA49E2">
        <w:rPr>
          <w:rFonts w:ascii="Calibri" w:eastAsia="Calibri" w:hAnsi="Calibri" w:cs="Calibri"/>
          <w:sz w:val="22"/>
          <w:szCs w:val="22"/>
          <w:u w:color="000000"/>
          <w:lang w:eastAsia="zh-CN"/>
        </w:rPr>
        <w:t>Tutti i documenti di spesa devono essere intestati al soggetto proponente, beneficiario del contributo finanziario, e/o ai partner dell’iniziativa indicati al momento della presentazione dell’istanza di candidatura.</w:t>
      </w:r>
    </w:p>
    <w:p w14:paraId="3610C629"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Calibri" w:hAnsi="Calibri" w:cs="Calibri"/>
          <w:bCs/>
          <w:sz w:val="22"/>
          <w:szCs w:val="22"/>
          <w:u w:color="000000"/>
          <w:lang w:eastAsia="zh-CN"/>
        </w:rPr>
      </w:pPr>
      <w:r w:rsidRPr="00DA49E2">
        <w:rPr>
          <w:rFonts w:ascii="Calibri" w:eastAsia="Calibri" w:hAnsi="Calibri" w:cs="Calibri"/>
          <w:bCs/>
          <w:sz w:val="22"/>
          <w:szCs w:val="22"/>
          <w:u w:color="000000"/>
          <w:lang w:eastAsia="zh-CN"/>
        </w:rPr>
        <w:t xml:space="preserve">Non sono considerati documenti di rendicontazione le autofatture, le fatture pro-forma ed i preventivi. </w:t>
      </w:r>
    </w:p>
    <w:p w14:paraId="3C8EEEAF"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Calibri" w:hAnsi="Calibri" w:cs="Calibri"/>
          <w:bCs/>
          <w:sz w:val="22"/>
          <w:szCs w:val="22"/>
          <w:u w:color="000000"/>
          <w:lang w:eastAsia="zh-CN"/>
        </w:rPr>
      </w:pPr>
      <w:r w:rsidRPr="00DA49E2">
        <w:rPr>
          <w:rFonts w:ascii="Calibri" w:eastAsia="Calibri" w:hAnsi="Calibri" w:cs="Calibri"/>
          <w:bCs/>
          <w:sz w:val="22"/>
          <w:szCs w:val="22"/>
          <w:u w:color="000000"/>
          <w:lang w:eastAsia="zh-CN"/>
        </w:rPr>
        <w:t>Non sono accettate spese pagate dai conti personali del rappresentante legale, soci o membri dell’Ente proponente o dei soggetti partner dell’iniziativa.</w:t>
      </w:r>
    </w:p>
    <w:p w14:paraId="5267769B"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Calibri" w:hAnsi="Calibri" w:cs="Calibri"/>
          <w:sz w:val="22"/>
          <w:szCs w:val="22"/>
          <w:u w:color="000000"/>
          <w:lang w:eastAsia="zh-CN"/>
        </w:rPr>
      </w:pPr>
      <w:r w:rsidRPr="00DA49E2">
        <w:rPr>
          <w:rFonts w:ascii="Calibri" w:eastAsia="Calibri" w:hAnsi="Calibri" w:cs="Calibri"/>
          <w:sz w:val="22"/>
          <w:szCs w:val="22"/>
          <w:u w:color="000000"/>
          <w:lang w:eastAsia="zh-CN"/>
        </w:rPr>
        <w:t xml:space="preserve">È necessario che sui giustificativi di spesa e sulle attestazioni di pagamento siano indicati i riferimenti dell’Avviso pubblico, dell’iniziativa e del CUP. </w:t>
      </w:r>
    </w:p>
    <w:p w14:paraId="663DF9A3" w14:textId="77777777" w:rsidR="00E55152" w:rsidRPr="00DA49E2" w:rsidRDefault="00E55152" w:rsidP="00D05D5D">
      <w:pPr>
        <w:pBdr>
          <w:top w:val="nil"/>
          <w:left w:val="nil"/>
          <w:bottom w:val="nil"/>
          <w:right w:val="nil"/>
          <w:between w:val="nil"/>
          <w:bar w:val="nil"/>
        </w:pBdr>
        <w:spacing w:after="0" w:line="240" w:lineRule="auto"/>
        <w:ind w:left="284"/>
        <w:contextualSpacing/>
        <w:jc w:val="both"/>
        <w:rPr>
          <w:rFonts w:ascii="Calibri" w:eastAsia="Calibri" w:hAnsi="Calibri" w:cs="Calibri"/>
          <w:sz w:val="22"/>
          <w:szCs w:val="22"/>
          <w:u w:color="000000"/>
          <w:lang w:eastAsia="zh-CN"/>
        </w:rPr>
      </w:pPr>
      <w:bookmarkStart w:id="16" w:name="_Hlk204194399"/>
      <w:r w:rsidRPr="00DA49E2">
        <w:rPr>
          <w:rFonts w:ascii="Calibri" w:eastAsia="Calibri" w:hAnsi="Calibri" w:cs="Calibri"/>
          <w:sz w:val="22"/>
          <w:szCs w:val="22"/>
          <w:u w:color="000000"/>
          <w:lang w:eastAsia="zh-CN"/>
        </w:rPr>
        <w:t xml:space="preserve">I documenti contabili, se redatti in lingua straniera (ad eccezione della lingua inglese, francese e spagnola), sono accompagnati da una </w:t>
      </w:r>
      <w:r w:rsidRPr="00DA49E2">
        <w:rPr>
          <w:rFonts w:ascii="Calibri" w:eastAsia="Calibri" w:hAnsi="Calibri" w:cs="Calibri"/>
          <w:b/>
          <w:bCs/>
          <w:sz w:val="22"/>
          <w:szCs w:val="22"/>
          <w:u w:color="000000"/>
          <w:lang w:eastAsia="zh-CN"/>
        </w:rPr>
        <w:t>traduzione in lingua italiana</w:t>
      </w:r>
      <w:r w:rsidRPr="00DA49E2">
        <w:rPr>
          <w:rFonts w:ascii="Calibri" w:eastAsia="Calibri" w:hAnsi="Calibri" w:cs="Calibri"/>
          <w:sz w:val="22"/>
          <w:szCs w:val="22"/>
          <w:u w:color="000000"/>
          <w:lang w:eastAsia="zh-CN"/>
        </w:rPr>
        <w:t xml:space="preserve"> dei contenuti di tali documenti</w:t>
      </w:r>
      <w:bookmarkEnd w:id="16"/>
      <w:r w:rsidRPr="00DA49E2">
        <w:rPr>
          <w:rFonts w:ascii="Calibri" w:eastAsia="Calibri" w:hAnsi="Calibri" w:cs="Calibri"/>
          <w:sz w:val="22"/>
          <w:szCs w:val="22"/>
          <w:u w:color="000000"/>
          <w:lang w:eastAsia="zh-CN"/>
        </w:rPr>
        <w:t>.</w:t>
      </w:r>
    </w:p>
    <w:p w14:paraId="541917C6" w14:textId="77777777" w:rsidR="00CA5FED" w:rsidRPr="00DA49E2" w:rsidRDefault="00CA5FED" w:rsidP="006B14B0">
      <w:pPr>
        <w:pStyle w:val="Paragrafoelenco"/>
        <w:numPr>
          <w:ilvl w:val="0"/>
          <w:numId w:val="13"/>
        </w:numPr>
        <w:tabs>
          <w:tab w:val="left" w:pos="284"/>
        </w:tabs>
        <w:autoSpaceDE w:val="0"/>
        <w:autoSpaceDN w:val="0"/>
        <w:adjustRightInd w:val="0"/>
        <w:spacing w:after="0"/>
        <w:ind w:left="284" w:hanging="284"/>
        <w:contextualSpacing w:val="0"/>
        <w:jc w:val="both"/>
        <w:rPr>
          <w:rFonts w:ascii="Calibri" w:eastAsia="Calibri" w:hAnsi="Calibri" w:cs="Calibri"/>
          <w:sz w:val="22"/>
          <w:szCs w:val="22"/>
        </w:rPr>
      </w:pPr>
      <w:r w:rsidRPr="00DA49E2">
        <w:rPr>
          <w:rFonts w:ascii="Calibri" w:eastAsia="Calibri" w:hAnsi="Calibri" w:cs="Calibri"/>
          <w:sz w:val="22"/>
          <w:szCs w:val="22"/>
        </w:rPr>
        <w:t>L’erogazione del contributo regionale avviene in due rate</w:t>
      </w:r>
      <w:r w:rsidRPr="00DA49E2">
        <w:t xml:space="preserve"> </w:t>
      </w:r>
      <w:r w:rsidRPr="00DA49E2">
        <w:rPr>
          <w:rFonts w:ascii="Calibri" w:eastAsia="Calibri" w:hAnsi="Calibri" w:cs="Calibri"/>
          <w:sz w:val="22"/>
          <w:szCs w:val="22"/>
        </w:rPr>
        <w:t>secondo le seguenti modalità:</w:t>
      </w:r>
    </w:p>
    <w:p w14:paraId="61B1FAB1" w14:textId="77777777" w:rsidR="00CA5FED" w:rsidRPr="00DA49E2" w:rsidRDefault="00CA5FED" w:rsidP="00AB42C1">
      <w:pPr>
        <w:numPr>
          <w:ilvl w:val="0"/>
          <w:numId w:val="34"/>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after="0" w:line="240" w:lineRule="auto"/>
        <w:ind w:left="567" w:hanging="283"/>
        <w:contextualSpacing/>
        <w:jc w:val="both"/>
        <w:rPr>
          <w:rFonts w:ascii="Calibri" w:hAnsi="Calibri" w:cs="Calibri"/>
          <w:sz w:val="22"/>
          <w:szCs w:val="22"/>
        </w:rPr>
      </w:pPr>
      <w:r w:rsidRPr="00DA49E2">
        <w:rPr>
          <w:rFonts w:ascii="Calibri" w:hAnsi="Calibri" w:cs="Calibri"/>
          <w:b/>
          <w:bCs/>
          <w:sz w:val="22"/>
          <w:szCs w:val="22"/>
        </w:rPr>
        <w:t>prima rata</w:t>
      </w:r>
      <w:r w:rsidRPr="00DA49E2">
        <w:rPr>
          <w:rFonts w:ascii="Calibri" w:hAnsi="Calibri" w:cs="Calibri"/>
          <w:sz w:val="22"/>
          <w:szCs w:val="22"/>
        </w:rPr>
        <w:t>, a scelta tra due opzioni:</w:t>
      </w:r>
    </w:p>
    <w:p w14:paraId="03EB4A7F" w14:textId="77777777" w:rsidR="00CA5FED" w:rsidRPr="00DA49E2" w:rsidRDefault="00CA5FED" w:rsidP="00AB42C1">
      <w:pPr>
        <w:numPr>
          <w:ilvl w:val="1"/>
          <w:numId w:val="35"/>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before="60" w:after="0" w:line="240" w:lineRule="auto"/>
        <w:ind w:left="993" w:hanging="142"/>
        <w:contextualSpacing/>
        <w:jc w:val="both"/>
        <w:rPr>
          <w:rFonts w:ascii="Calibri" w:hAnsi="Calibri" w:cs="Calibri"/>
          <w:sz w:val="22"/>
          <w:szCs w:val="22"/>
        </w:rPr>
      </w:pPr>
      <w:r w:rsidRPr="00DA49E2">
        <w:rPr>
          <w:rFonts w:ascii="Calibri" w:hAnsi="Calibri" w:cs="Calibri"/>
          <w:sz w:val="22"/>
          <w:szCs w:val="22"/>
        </w:rPr>
        <w:t xml:space="preserve">a titolo di </w:t>
      </w:r>
      <w:r w:rsidRPr="00DA49E2">
        <w:rPr>
          <w:rFonts w:ascii="Calibri" w:hAnsi="Calibri" w:cs="Calibri"/>
          <w:b/>
          <w:bCs/>
          <w:sz w:val="22"/>
          <w:szCs w:val="22"/>
        </w:rPr>
        <w:t>anticipo 80%</w:t>
      </w:r>
      <w:r w:rsidRPr="00DA49E2">
        <w:rPr>
          <w:rFonts w:ascii="Calibri" w:hAnsi="Calibri" w:cs="Calibri"/>
          <w:sz w:val="22"/>
          <w:szCs w:val="22"/>
        </w:rPr>
        <w:t xml:space="preserve"> del contributo regionale assegnato, a seguito della trasmissione della garanzia finanziaria, costituita da fideiussione finanziaria o da polizza assicurativa fideiussoria, a copertura del 80% del contributo regionale e con validità fino a ventiquattro mesi dal giorno successivo alla data prevista di conclusione del progetto. La garanzia finanziaria deve essere rilasciata da una banca o da altro intermediario finanziario autorizzato (fideiussione finanziaria) oppure da una compagnia assicurativa (polizza assicurativa fideiussoria), da parte dell’ente privato (c.d. operatore economico) a favore dell’Amministrazione regionale (c.d. beneficiaria), a copertura dei rischi derivabili dalla mancata realizzazione del progetto;</w:t>
      </w:r>
    </w:p>
    <w:p w14:paraId="749596B7" w14:textId="77777777" w:rsidR="00CA5FED" w:rsidRPr="00DA49E2" w:rsidRDefault="00CA5FED" w:rsidP="00AB42C1">
      <w:pPr>
        <w:numPr>
          <w:ilvl w:val="1"/>
          <w:numId w:val="35"/>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before="60" w:after="0" w:line="240" w:lineRule="auto"/>
        <w:ind w:left="993" w:hanging="142"/>
        <w:contextualSpacing/>
        <w:jc w:val="both"/>
        <w:rPr>
          <w:rFonts w:ascii="Calibri" w:hAnsi="Calibri" w:cs="Calibri"/>
          <w:sz w:val="22"/>
          <w:szCs w:val="22"/>
        </w:rPr>
      </w:pPr>
      <w:r w:rsidRPr="00DA49E2">
        <w:rPr>
          <w:rFonts w:ascii="Calibri" w:hAnsi="Calibri" w:cs="Calibri"/>
          <w:sz w:val="22"/>
          <w:szCs w:val="22"/>
        </w:rPr>
        <w:t xml:space="preserve">a titolo di </w:t>
      </w:r>
      <w:r w:rsidRPr="00DA49E2">
        <w:rPr>
          <w:rFonts w:ascii="Calibri" w:hAnsi="Calibri" w:cs="Calibri"/>
          <w:b/>
          <w:bCs/>
          <w:sz w:val="22"/>
          <w:szCs w:val="22"/>
        </w:rPr>
        <w:t xml:space="preserve">acconto </w:t>
      </w:r>
      <w:r w:rsidRPr="00DA49E2">
        <w:rPr>
          <w:rFonts w:ascii="Calibri" w:hAnsi="Calibri" w:cs="Calibri"/>
          <w:b/>
          <w:sz w:val="22"/>
          <w:szCs w:val="22"/>
        </w:rPr>
        <w:t>pari al 50%</w:t>
      </w:r>
      <w:r w:rsidRPr="00DA49E2">
        <w:rPr>
          <w:rFonts w:ascii="Calibri" w:hAnsi="Calibri" w:cs="Calibri"/>
          <w:sz w:val="22"/>
          <w:szCs w:val="22"/>
        </w:rPr>
        <w:t xml:space="preserve"> del contributo regionale assegnato, previa trasmissione della Relazione intermedia e Rendiconto finanziario intermedio; </w:t>
      </w:r>
    </w:p>
    <w:p w14:paraId="29C3ED9B" w14:textId="77777777" w:rsidR="00CA5FED" w:rsidRPr="00DA49E2" w:rsidRDefault="00CA5FED" w:rsidP="00AB42C1">
      <w:pPr>
        <w:numPr>
          <w:ilvl w:val="0"/>
          <w:numId w:val="34"/>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before="60" w:after="0" w:line="240" w:lineRule="auto"/>
        <w:ind w:left="567" w:hanging="283"/>
        <w:jc w:val="both"/>
        <w:rPr>
          <w:rFonts w:ascii="Calibri" w:eastAsia="Arial Unicode MS" w:hAnsi="Calibri" w:cs="Calibri"/>
          <w:sz w:val="22"/>
          <w:szCs w:val="22"/>
        </w:rPr>
      </w:pPr>
      <w:r w:rsidRPr="00DA49E2">
        <w:rPr>
          <w:rFonts w:ascii="Calibri" w:hAnsi="Calibri" w:cs="Calibri"/>
          <w:b/>
          <w:bCs/>
          <w:sz w:val="22"/>
          <w:szCs w:val="22"/>
        </w:rPr>
        <w:t>seconda e ultima rata</w:t>
      </w:r>
      <w:r w:rsidRPr="00DA49E2">
        <w:rPr>
          <w:rFonts w:ascii="Calibri" w:hAnsi="Calibri" w:cs="Calibri"/>
          <w:sz w:val="22"/>
          <w:szCs w:val="22"/>
        </w:rPr>
        <w:t xml:space="preserve"> a titolo di</w:t>
      </w:r>
      <w:r w:rsidRPr="00DA49E2">
        <w:rPr>
          <w:rFonts w:ascii="Calibri" w:hAnsi="Calibri" w:cs="Calibri"/>
          <w:b/>
          <w:bCs/>
          <w:sz w:val="22"/>
          <w:szCs w:val="22"/>
        </w:rPr>
        <w:t xml:space="preserve"> saldo </w:t>
      </w:r>
      <w:r w:rsidRPr="00DA49E2">
        <w:rPr>
          <w:rFonts w:ascii="Calibri" w:hAnsi="Calibri" w:cs="Calibri"/>
          <w:bCs/>
          <w:sz w:val="22"/>
          <w:szCs w:val="22"/>
        </w:rPr>
        <w:t>del contributo regionale</w:t>
      </w:r>
      <w:r w:rsidRPr="00DA49E2">
        <w:rPr>
          <w:rFonts w:ascii="Calibri" w:hAnsi="Calibri" w:cs="Calibri"/>
          <w:b/>
          <w:bCs/>
          <w:sz w:val="22"/>
          <w:szCs w:val="22"/>
        </w:rPr>
        <w:t xml:space="preserve"> </w:t>
      </w:r>
      <w:r w:rsidRPr="00DA49E2">
        <w:rPr>
          <w:rFonts w:ascii="Calibri" w:hAnsi="Calibri" w:cs="Calibri"/>
          <w:bCs/>
          <w:sz w:val="22"/>
          <w:szCs w:val="22"/>
        </w:rPr>
        <w:t>assegnato</w:t>
      </w:r>
      <w:r w:rsidRPr="00DA49E2">
        <w:rPr>
          <w:rFonts w:ascii="Calibri" w:hAnsi="Calibri" w:cs="Calibri"/>
          <w:b/>
          <w:bCs/>
          <w:sz w:val="22"/>
          <w:szCs w:val="22"/>
        </w:rPr>
        <w:t xml:space="preserve"> </w:t>
      </w:r>
      <w:bookmarkStart w:id="17" w:name="_Hlk178360683"/>
      <w:r w:rsidRPr="00DA49E2">
        <w:rPr>
          <w:rFonts w:ascii="Calibri" w:hAnsi="Calibri" w:cs="Calibri"/>
          <w:sz w:val="22"/>
          <w:szCs w:val="22"/>
        </w:rPr>
        <w:t>(</w:t>
      </w:r>
      <w:r w:rsidRPr="00DA49E2">
        <w:rPr>
          <w:rFonts w:ascii="Calibri" w:hAnsi="Calibri" w:cs="Calibri"/>
          <w:b/>
          <w:bCs/>
          <w:sz w:val="22"/>
          <w:szCs w:val="22"/>
        </w:rPr>
        <w:t xml:space="preserve">pari al 20% o al 50%, </w:t>
      </w:r>
      <w:r w:rsidRPr="00DA49E2">
        <w:rPr>
          <w:rFonts w:ascii="Calibri" w:hAnsi="Calibri" w:cs="Calibri"/>
          <w:bCs/>
          <w:sz w:val="22"/>
          <w:szCs w:val="22"/>
        </w:rPr>
        <w:t>a seconda della soluzione individuata per la prima rata</w:t>
      </w:r>
      <w:r w:rsidRPr="00DA49E2">
        <w:rPr>
          <w:rFonts w:ascii="Calibri" w:hAnsi="Calibri" w:cs="Calibri"/>
          <w:sz w:val="22"/>
          <w:szCs w:val="22"/>
        </w:rPr>
        <w:t>)</w:t>
      </w:r>
      <w:r w:rsidRPr="00DA49E2">
        <w:rPr>
          <w:rFonts w:ascii="Calibri" w:hAnsi="Calibri" w:cs="Calibri"/>
          <w:b/>
          <w:bCs/>
          <w:sz w:val="22"/>
          <w:szCs w:val="22"/>
        </w:rPr>
        <w:t xml:space="preserve"> </w:t>
      </w:r>
      <w:r w:rsidRPr="00DA49E2">
        <w:rPr>
          <w:rFonts w:ascii="Calibri" w:hAnsi="Calibri" w:cs="Calibri"/>
          <w:bCs/>
          <w:sz w:val="22"/>
          <w:szCs w:val="22"/>
        </w:rPr>
        <w:t>e a progetto ultimato, previa presentazione di idonea documentazione giustificativa in fase di rendicontazione del 100% del costo totale dell’iniziativa</w:t>
      </w:r>
      <w:r w:rsidRPr="00DA49E2">
        <w:rPr>
          <w:rFonts w:ascii="Calibri" w:hAnsi="Calibri" w:cs="Calibri"/>
          <w:sz w:val="22"/>
          <w:szCs w:val="22"/>
        </w:rPr>
        <w:t>.</w:t>
      </w:r>
    </w:p>
    <w:bookmarkEnd w:id="17"/>
    <w:p w14:paraId="5C7F285A" w14:textId="77777777" w:rsidR="00CA5FED" w:rsidRPr="00DA49E2" w:rsidRDefault="00CA5FED" w:rsidP="00AB42C1">
      <w:pPr>
        <w:pStyle w:val="Paragrafoelenco"/>
        <w:numPr>
          <w:ilvl w:val="0"/>
          <w:numId w:val="50"/>
        </w:numPr>
        <w:tabs>
          <w:tab w:val="left" w:pos="284"/>
        </w:tabs>
        <w:autoSpaceDE w:val="0"/>
        <w:autoSpaceDN w:val="0"/>
        <w:adjustRightInd w:val="0"/>
        <w:spacing w:after="0" w:line="240" w:lineRule="auto"/>
        <w:ind w:left="284" w:hanging="284"/>
        <w:jc w:val="both"/>
        <w:rPr>
          <w:rFonts w:ascii="Calibri" w:hAnsi="Calibri" w:cs="Calibri"/>
          <w:sz w:val="22"/>
          <w:szCs w:val="22"/>
          <w:lang w:eastAsia="en-US"/>
        </w:rPr>
      </w:pPr>
      <w:r w:rsidRPr="00DA49E2">
        <w:rPr>
          <w:rFonts w:ascii="Calibri" w:hAnsi="Calibri" w:cs="Calibri"/>
          <w:sz w:val="22"/>
          <w:szCs w:val="22"/>
          <w:lang w:eastAsia="en-US"/>
        </w:rPr>
        <w:t>Le modalità di erogazione della prima rata sono alternative tra loro, pertanto:</w:t>
      </w:r>
    </w:p>
    <w:p w14:paraId="153BE4C2" w14:textId="77777777" w:rsidR="00CA5FED" w:rsidRPr="00DA49E2" w:rsidRDefault="00CA5FED" w:rsidP="00AB42C1">
      <w:pPr>
        <w:numPr>
          <w:ilvl w:val="1"/>
          <w:numId w:val="33"/>
        </w:numPr>
        <w:tabs>
          <w:tab w:val="left" w:pos="284"/>
        </w:tabs>
        <w:autoSpaceDE w:val="0"/>
        <w:autoSpaceDN w:val="0"/>
        <w:adjustRightInd w:val="0"/>
        <w:spacing w:after="0" w:line="240" w:lineRule="auto"/>
        <w:contextualSpacing/>
        <w:jc w:val="both"/>
        <w:rPr>
          <w:rFonts w:ascii="Calibri" w:hAnsi="Calibri" w:cs="Calibri"/>
          <w:sz w:val="22"/>
          <w:szCs w:val="22"/>
          <w:lang w:eastAsia="en-US"/>
        </w:rPr>
      </w:pPr>
      <w:r w:rsidRPr="00DA49E2">
        <w:rPr>
          <w:rFonts w:ascii="Calibri" w:hAnsi="Calibri" w:cs="Calibri"/>
          <w:sz w:val="22"/>
          <w:szCs w:val="22"/>
          <w:lang w:eastAsia="en-US"/>
        </w:rPr>
        <w:lastRenderedPageBreak/>
        <w:t>il beneficiario che decida di procedere con la richiesta di anticipo, non potrà richiedere alcun acconto;</w:t>
      </w:r>
    </w:p>
    <w:p w14:paraId="35C394B5" w14:textId="77777777" w:rsidR="00CA5FED" w:rsidRPr="00DA49E2" w:rsidRDefault="00CA5FED" w:rsidP="00AB42C1">
      <w:pPr>
        <w:numPr>
          <w:ilvl w:val="1"/>
          <w:numId w:val="33"/>
        </w:numPr>
        <w:tabs>
          <w:tab w:val="left" w:pos="284"/>
        </w:tabs>
        <w:autoSpaceDE w:val="0"/>
        <w:autoSpaceDN w:val="0"/>
        <w:adjustRightInd w:val="0"/>
        <w:spacing w:after="0" w:line="240" w:lineRule="auto"/>
        <w:ind w:left="714" w:hanging="357"/>
        <w:jc w:val="both"/>
        <w:rPr>
          <w:rFonts w:ascii="Calibri" w:hAnsi="Calibri" w:cs="Calibri"/>
          <w:sz w:val="22"/>
          <w:szCs w:val="22"/>
          <w:lang w:eastAsia="en-US"/>
        </w:rPr>
      </w:pPr>
      <w:r w:rsidRPr="00DA49E2">
        <w:rPr>
          <w:rFonts w:ascii="Calibri" w:hAnsi="Calibri" w:cs="Calibri"/>
          <w:sz w:val="22"/>
          <w:szCs w:val="22"/>
          <w:lang w:eastAsia="en-US"/>
        </w:rPr>
        <w:t>il beneficiario che decida di procedere con la richiesta di acconto, non potrà richiedere alcun anticipo.</w:t>
      </w:r>
    </w:p>
    <w:p w14:paraId="2B2CC05E" w14:textId="77777777" w:rsidR="00B5119B" w:rsidRPr="00DA49E2" w:rsidRDefault="007316DD" w:rsidP="00AB42C1">
      <w:pPr>
        <w:pStyle w:val="Paragrafoelenco"/>
        <w:numPr>
          <w:ilvl w:val="0"/>
          <w:numId w:val="51"/>
        </w:numPr>
        <w:tabs>
          <w:tab w:val="left" w:pos="284"/>
        </w:tabs>
        <w:spacing w:line="240" w:lineRule="auto"/>
        <w:ind w:left="284" w:hanging="284"/>
        <w:jc w:val="both"/>
        <w:rPr>
          <w:rFonts w:ascii="Calibri" w:hAnsi="Calibri" w:cs="Calibri"/>
          <w:sz w:val="22"/>
          <w:szCs w:val="22"/>
        </w:rPr>
      </w:pPr>
      <w:r w:rsidRPr="00DA49E2">
        <w:rPr>
          <w:rFonts w:ascii="Calibri" w:hAnsi="Calibri" w:cs="Calibri"/>
          <w:sz w:val="22"/>
          <w:szCs w:val="22"/>
        </w:rPr>
        <w:t>L’erogazione del contributo verrà effettuata sia sulla base delle eventuali attività di monitoraggio che la Sezione potrà effettuare durante il periodo di svolgimento del progetto (missioni, audit, verifiche), sia sulla base dei documenti di rendicontazione di cui al</w:t>
      </w:r>
      <w:r w:rsidR="00447972" w:rsidRPr="00DA49E2">
        <w:rPr>
          <w:rFonts w:ascii="Calibri" w:hAnsi="Calibri" w:cs="Calibri"/>
          <w:sz w:val="22"/>
          <w:szCs w:val="22"/>
        </w:rPr>
        <w:t>l’</w:t>
      </w:r>
      <w:r w:rsidRPr="00DA49E2">
        <w:rPr>
          <w:rFonts w:ascii="Calibri" w:hAnsi="Calibri" w:cs="Calibri"/>
          <w:sz w:val="22"/>
          <w:szCs w:val="22"/>
        </w:rPr>
        <w:t>art</w:t>
      </w:r>
      <w:r w:rsidR="00447972" w:rsidRPr="00DA49E2">
        <w:rPr>
          <w:rFonts w:ascii="Calibri" w:hAnsi="Calibri" w:cs="Calibri"/>
          <w:sz w:val="22"/>
          <w:szCs w:val="22"/>
        </w:rPr>
        <w:t>.</w:t>
      </w:r>
      <w:r w:rsidRPr="00DA49E2">
        <w:rPr>
          <w:rFonts w:ascii="Calibri" w:hAnsi="Calibri" w:cs="Calibri"/>
          <w:sz w:val="22"/>
          <w:szCs w:val="22"/>
        </w:rPr>
        <w:t xml:space="preserve"> 17</w:t>
      </w:r>
      <w:r w:rsidR="00447972" w:rsidRPr="00DA49E2">
        <w:rPr>
          <w:rFonts w:ascii="Calibri" w:hAnsi="Calibri" w:cs="Calibri"/>
          <w:sz w:val="22"/>
          <w:szCs w:val="22"/>
        </w:rPr>
        <w:t xml:space="preserve"> dell’Avviso</w:t>
      </w:r>
      <w:r w:rsidR="00C64817" w:rsidRPr="00DA49E2">
        <w:rPr>
          <w:rFonts w:ascii="Calibri" w:hAnsi="Calibri" w:cs="Calibri"/>
          <w:sz w:val="22"/>
          <w:szCs w:val="22"/>
        </w:rPr>
        <w:t xml:space="preserve"> e al par. 4.2 delle </w:t>
      </w:r>
      <w:r w:rsidR="00454AE9" w:rsidRPr="00DA49E2">
        <w:rPr>
          <w:rFonts w:ascii="Calibri" w:hAnsi="Calibri" w:cs="Calibri"/>
          <w:sz w:val="22"/>
          <w:szCs w:val="22"/>
        </w:rPr>
        <w:t>“Linee Guida per la rendicontazione delle iniziative”</w:t>
      </w:r>
      <w:r w:rsidR="00B5119B" w:rsidRPr="00DA49E2">
        <w:rPr>
          <w:rFonts w:ascii="Calibri" w:hAnsi="Calibri" w:cs="Calibri"/>
          <w:sz w:val="22"/>
          <w:szCs w:val="22"/>
        </w:rPr>
        <w:t xml:space="preserve">. </w:t>
      </w:r>
      <w:bookmarkStart w:id="18" w:name="_Hlk164450414"/>
    </w:p>
    <w:bookmarkEnd w:id="18"/>
    <w:p w14:paraId="6EDC9D1A" w14:textId="77777777" w:rsidR="00B5119B" w:rsidRPr="00DA49E2" w:rsidRDefault="00B5119B" w:rsidP="00AB42C1">
      <w:pPr>
        <w:pStyle w:val="Paragrafoelenco"/>
        <w:numPr>
          <w:ilvl w:val="0"/>
          <w:numId w:val="51"/>
        </w:numPr>
        <w:pBdr>
          <w:top w:val="nil"/>
          <w:left w:val="nil"/>
          <w:bottom w:val="nil"/>
          <w:right w:val="nil"/>
          <w:between w:val="nil"/>
          <w:bar w:val="nil"/>
        </w:pBdr>
        <w:spacing w:before="120" w:after="240" w:line="240" w:lineRule="auto"/>
        <w:ind w:left="284" w:hanging="284"/>
        <w:contextualSpacing w:val="0"/>
        <w:jc w:val="both"/>
        <w:rPr>
          <w:rFonts w:ascii="Calibri" w:eastAsia="Calibri" w:hAnsi="Calibri" w:cs="Calibri"/>
          <w:bCs/>
          <w:sz w:val="22"/>
          <w:szCs w:val="22"/>
        </w:rPr>
      </w:pPr>
      <w:r w:rsidRPr="00DA49E2">
        <w:rPr>
          <w:rFonts w:ascii="Calibri" w:hAnsi="Calibri" w:cs="Calibri"/>
          <w:sz w:val="22"/>
          <w:szCs w:val="22"/>
        </w:rPr>
        <w:t>La Regione Puglia si riserva il diritto di esercitare in qualsiasi momento e con le modalità che riterrà più opportune, le verifiche tecnico-amministrative e i controlli sul corretto utilizzo delle risorse finanziarie assegnate e liquidate per la realizzazione delle attività e sugli adempimenti a carico dell’Ente beneficiario.</w:t>
      </w:r>
      <w:bookmarkEnd w:id="15"/>
    </w:p>
    <w:p w14:paraId="2083EF2D" w14:textId="77777777" w:rsidR="00CA3BA1" w:rsidRPr="006B14B0" w:rsidRDefault="00CA3BA1" w:rsidP="006B14B0">
      <w:pPr>
        <w:spacing w:after="0" w:line="240" w:lineRule="auto"/>
        <w:jc w:val="center"/>
        <w:outlineLvl w:val="0"/>
        <w:rPr>
          <w:rFonts w:ascii="Calibri" w:hAnsi="Calibri" w:cs="Calibri"/>
          <w:b/>
          <w:sz w:val="22"/>
          <w:szCs w:val="22"/>
        </w:rPr>
      </w:pPr>
      <w:r w:rsidRPr="006B14B0">
        <w:rPr>
          <w:rFonts w:ascii="Calibri" w:hAnsi="Calibri" w:cs="Calibri"/>
          <w:b/>
          <w:sz w:val="22"/>
          <w:szCs w:val="22"/>
        </w:rPr>
        <w:t xml:space="preserve">ART. </w:t>
      </w:r>
      <w:r w:rsidR="006B14B0">
        <w:rPr>
          <w:rFonts w:ascii="Calibri" w:hAnsi="Calibri" w:cs="Calibri"/>
          <w:b/>
          <w:sz w:val="22"/>
          <w:szCs w:val="22"/>
        </w:rPr>
        <w:t>11</w:t>
      </w:r>
    </w:p>
    <w:p w14:paraId="007B473A" w14:textId="77777777" w:rsidR="00CA3BA1" w:rsidRPr="006B14B0" w:rsidRDefault="00CA3BA1" w:rsidP="006B14B0">
      <w:pPr>
        <w:spacing w:after="0" w:line="240" w:lineRule="auto"/>
        <w:jc w:val="center"/>
        <w:rPr>
          <w:rFonts w:ascii="Calibri" w:hAnsi="Calibri" w:cs="Calibri"/>
          <w:b/>
          <w:sz w:val="22"/>
          <w:szCs w:val="22"/>
        </w:rPr>
      </w:pPr>
      <w:r w:rsidRPr="006B14B0">
        <w:rPr>
          <w:rFonts w:ascii="Calibri" w:hAnsi="Calibri" w:cs="Calibri"/>
          <w:b/>
          <w:sz w:val="22"/>
          <w:szCs w:val="22"/>
        </w:rPr>
        <w:t xml:space="preserve">Revoca </w:t>
      </w:r>
      <w:r w:rsidR="00C64817" w:rsidRPr="006B14B0">
        <w:rPr>
          <w:rFonts w:ascii="Calibri" w:hAnsi="Calibri" w:cs="Calibri"/>
          <w:b/>
          <w:sz w:val="22"/>
          <w:szCs w:val="22"/>
        </w:rPr>
        <w:t>e Rinuncia al</w:t>
      </w:r>
      <w:r w:rsidRPr="006B14B0">
        <w:rPr>
          <w:rFonts w:ascii="Calibri" w:hAnsi="Calibri" w:cs="Calibri"/>
          <w:b/>
          <w:sz w:val="22"/>
          <w:szCs w:val="22"/>
        </w:rPr>
        <w:t xml:space="preserve"> contributo</w:t>
      </w:r>
      <w:r w:rsidR="00C64817" w:rsidRPr="006B14B0">
        <w:rPr>
          <w:rFonts w:ascii="Calibri" w:hAnsi="Calibri" w:cs="Calibri"/>
          <w:b/>
          <w:sz w:val="22"/>
          <w:szCs w:val="22"/>
        </w:rPr>
        <w:t xml:space="preserve"> regionale</w:t>
      </w:r>
    </w:p>
    <w:p w14:paraId="14682030" w14:textId="77777777" w:rsidR="00D621AC" w:rsidRPr="006B14B0" w:rsidRDefault="00D621AC"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La Regione Puglia procede alla revoca del contributo regionale nei seguenti casi:</w:t>
      </w:r>
    </w:p>
    <w:p w14:paraId="79A79A0A" w14:textId="77777777"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 xml:space="preserve">qualora </w:t>
      </w:r>
      <w:r w:rsidR="00B8337B" w:rsidRPr="006B14B0">
        <w:rPr>
          <w:rFonts w:ascii="Calibri" w:eastAsia="Calibri" w:hAnsi="Calibri" w:cs="Calibri"/>
          <w:sz w:val="22"/>
          <w:szCs w:val="22"/>
        </w:rPr>
        <w:t>l</w:t>
      </w:r>
      <w:r w:rsidR="005405C0" w:rsidRPr="006B14B0">
        <w:rPr>
          <w:rFonts w:ascii="Calibri" w:eastAsia="Calibri" w:hAnsi="Calibri" w:cs="Calibri"/>
          <w:sz w:val="22"/>
          <w:szCs w:val="22"/>
        </w:rPr>
        <w:t>’iniziativa</w:t>
      </w:r>
      <w:r w:rsidRPr="006B14B0">
        <w:rPr>
          <w:rFonts w:ascii="Calibri" w:eastAsia="Calibri" w:hAnsi="Calibri" w:cs="Calibri"/>
          <w:sz w:val="22"/>
          <w:szCs w:val="22"/>
        </w:rPr>
        <w:t xml:space="preserve"> venga realizzat</w:t>
      </w:r>
      <w:r w:rsidR="00A03AE9" w:rsidRPr="006B14B0">
        <w:rPr>
          <w:rFonts w:ascii="Calibri" w:eastAsia="Calibri" w:hAnsi="Calibri" w:cs="Calibri"/>
          <w:sz w:val="22"/>
          <w:szCs w:val="22"/>
        </w:rPr>
        <w:t>o</w:t>
      </w:r>
      <w:r w:rsidRPr="006B14B0">
        <w:rPr>
          <w:rFonts w:ascii="Calibri" w:eastAsia="Calibri" w:hAnsi="Calibri" w:cs="Calibri"/>
          <w:sz w:val="22"/>
          <w:szCs w:val="22"/>
        </w:rPr>
        <w:t xml:space="preserve"> da soggetto differente dal beneficiario;</w:t>
      </w:r>
    </w:p>
    <w:p w14:paraId="2DCD7DB6" w14:textId="77777777"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per il caso di esito negativo delle verifiche effettuate sul rendiconto inviato: realizzazione non conforme al</w:t>
      </w:r>
      <w:r w:rsidR="005B4B0A" w:rsidRPr="006B14B0">
        <w:rPr>
          <w:rFonts w:ascii="Calibri" w:eastAsia="Calibri" w:hAnsi="Calibri" w:cs="Calibri"/>
          <w:sz w:val="22"/>
          <w:szCs w:val="22"/>
        </w:rPr>
        <w:t xml:space="preserve"> </w:t>
      </w:r>
      <w:r w:rsidR="005405C0" w:rsidRPr="006B14B0">
        <w:rPr>
          <w:rFonts w:ascii="Calibri" w:eastAsia="Calibri" w:hAnsi="Calibri" w:cs="Calibri"/>
          <w:sz w:val="22"/>
          <w:szCs w:val="22"/>
        </w:rPr>
        <w:t>L’iniziativa</w:t>
      </w:r>
      <w:r w:rsidRPr="006B14B0">
        <w:rPr>
          <w:rFonts w:ascii="Calibri" w:eastAsia="Calibri" w:hAnsi="Calibri" w:cs="Calibri"/>
          <w:sz w:val="22"/>
          <w:szCs w:val="22"/>
        </w:rPr>
        <w:t xml:space="preserve"> approvat</w:t>
      </w:r>
      <w:r w:rsidR="00A03AE9" w:rsidRPr="006B14B0">
        <w:rPr>
          <w:rFonts w:ascii="Calibri" w:eastAsia="Calibri" w:hAnsi="Calibri" w:cs="Calibri"/>
          <w:sz w:val="22"/>
          <w:szCs w:val="22"/>
        </w:rPr>
        <w:t>o</w:t>
      </w:r>
      <w:r w:rsidRPr="006B14B0">
        <w:rPr>
          <w:rFonts w:ascii="Calibri" w:eastAsia="Calibri" w:hAnsi="Calibri" w:cs="Calibri"/>
          <w:sz w:val="22"/>
          <w:szCs w:val="22"/>
        </w:rPr>
        <w:t xml:space="preserve">, nel contenuto e nei risultati conseguiti, rispetto a quanto indicato nella domanda di contributo; </w:t>
      </w:r>
    </w:p>
    <w:p w14:paraId="3F5C8BF4" w14:textId="77777777"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in caso di utilizzo di contenuti o strumenti comunicativi di carattere lesivo, diffamatorio o comunque non conformi ai valori promossi dall’amministrazione regionale sui temi oggetto del</w:t>
      </w:r>
      <w:r w:rsidR="00454AE9">
        <w:rPr>
          <w:rFonts w:ascii="Calibri" w:eastAsia="Calibri" w:hAnsi="Calibri" w:cs="Calibri"/>
          <w:sz w:val="22"/>
          <w:szCs w:val="22"/>
        </w:rPr>
        <w:t>l’Avviso</w:t>
      </w:r>
      <w:r w:rsidRPr="006B14B0">
        <w:rPr>
          <w:rFonts w:ascii="Calibri" w:eastAsia="Calibri" w:hAnsi="Calibri" w:cs="Calibri"/>
          <w:sz w:val="22"/>
          <w:szCs w:val="22"/>
        </w:rPr>
        <w:t>;</w:t>
      </w:r>
    </w:p>
    <w:p w14:paraId="5C71EB80" w14:textId="77777777" w:rsidR="007501A6"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per il caso di perdita dei requisiti soggettivi di legittimazione previsti per la partecipazione al presente Avviso;</w:t>
      </w:r>
    </w:p>
    <w:p w14:paraId="196481DE" w14:textId="77777777" w:rsidR="007501A6" w:rsidRPr="006B14B0" w:rsidRDefault="007501A6"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qualora il beneficiario non rispetti i termini previsti dal presente Avviso per l’avvio del progetto e la conclusione dello stesso, tenendo conto anche di eventuali proroghe;</w:t>
      </w:r>
    </w:p>
    <w:p w14:paraId="3FD6D87F" w14:textId="77777777" w:rsidR="007501A6" w:rsidRPr="006B14B0" w:rsidRDefault="007501A6"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qualora il beneficiario abbia concluso anticipatamente il progetto e non abbia espletato delle attività, per le quali ha ricevuto un anticipo delle risorse finanziarie;</w:t>
      </w:r>
    </w:p>
    <w:p w14:paraId="303C587A" w14:textId="77777777"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 xml:space="preserve">in via generale, qualora vengano accertate gravi irregolarità e/o situazioni dalle quali risulti un uso delle risorse pubbliche non conforme alle finalità </w:t>
      </w:r>
      <w:r w:rsidR="00454AE9">
        <w:rPr>
          <w:rFonts w:ascii="Calibri" w:eastAsia="Calibri" w:hAnsi="Calibri" w:cs="Calibri"/>
          <w:sz w:val="22"/>
          <w:szCs w:val="22"/>
        </w:rPr>
        <w:t>dell’Avviso</w:t>
      </w:r>
      <w:r w:rsidRPr="006B14B0">
        <w:rPr>
          <w:rFonts w:ascii="Calibri" w:eastAsia="Calibri" w:hAnsi="Calibri" w:cs="Calibri"/>
          <w:sz w:val="22"/>
          <w:szCs w:val="22"/>
        </w:rPr>
        <w:t xml:space="preserve"> o il mancato rispetto delle condizioni dallo stesso stabilite;</w:t>
      </w:r>
    </w:p>
    <w:p w14:paraId="161B2015" w14:textId="4E993581" w:rsidR="00D621AC" w:rsidRPr="002C1C5D"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2C1C5D">
        <w:rPr>
          <w:rFonts w:ascii="Calibri" w:eastAsia="Calibri" w:hAnsi="Calibri" w:cs="Calibri"/>
          <w:sz w:val="22"/>
          <w:szCs w:val="22"/>
        </w:rPr>
        <w:t>in</w:t>
      </w:r>
      <w:r w:rsidR="005B4B0A" w:rsidRPr="002C1C5D">
        <w:rPr>
          <w:rFonts w:ascii="Calibri" w:eastAsia="Calibri" w:hAnsi="Calibri" w:cs="Calibri"/>
          <w:sz w:val="22"/>
          <w:szCs w:val="22"/>
        </w:rPr>
        <w:t xml:space="preserve"> caso di modifiche rispetto al </w:t>
      </w:r>
      <w:r w:rsidR="005405C0" w:rsidRPr="002C1C5D">
        <w:rPr>
          <w:rFonts w:ascii="Calibri" w:eastAsia="Calibri" w:hAnsi="Calibri" w:cs="Calibri"/>
          <w:sz w:val="22"/>
          <w:szCs w:val="22"/>
        </w:rPr>
        <w:t>L’iniziativa</w:t>
      </w:r>
      <w:r w:rsidRPr="002C1C5D">
        <w:rPr>
          <w:rFonts w:ascii="Calibri" w:eastAsia="Calibri" w:hAnsi="Calibri" w:cs="Calibri"/>
          <w:sz w:val="22"/>
          <w:szCs w:val="22"/>
        </w:rPr>
        <w:t xml:space="preserve"> approvat</w:t>
      </w:r>
      <w:r w:rsidR="00A03AE9" w:rsidRPr="002C1C5D">
        <w:rPr>
          <w:rFonts w:ascii="Calibri" w:eastAsia="Calibri" w:hAnsi="Calibri" w:cs="Calibri"/>
          <w:sz w:val="22"/>
          <w:szCs w:val="22"/>
        </w:rPr>
        <w:t>o</w:t>
      </w:r>
      <w:r w:rsidRPr="002C1C5D">
        <w:rPr>
          <w:rFonts w:ascii="Calibri" w:eastAsia="Calibri" w:hAnsi="Calibri" w:cs="Calibri"/>
          <w:sz w:val="22"/>
          <w:szCs w:val="22"/>
        </w:rPr>
        <w:t xml:space="preserve">, relative agli elementi che, in sede di valutazione, hanno consentito in maniera oggettiva il raggiungimento della soglia minima di finanziabilità ai sensi </w:t>
      </w:r>
      <w:r w:rsidR="00454AE9" w:rsidRPr="002C1C5D">
        <w:rPr>
          <w:rFonts w:ascii="Calibri" w:eastAsia="Calibri" w:hAnsi="Calibri" w:cs="Calibri"/>
          <w:sz w:val="22"/>
          <w:szCs w:val="22"/>
        </w:rPr>
        <w:t>dell’Avviso</w:t>
      </w:r>
      <w:r w:rsidR="00BF5A28" w:rsidRPr="002C1C5D">
        <w:rPr>
          <w:rFonts w:ascii="Calibri" w:eastAsia="Calibri" w:hAnsi="Calibri" w:cs="Calibri"/>
          <w:sz w:val="22"/>
          <w:szCs w:val="22"/>
        </w:rPr>
        <w:t>;</w:t>
      </w:r>
    </w:p>
    <w:p w14:paraId="1AC1B66F" w14:textId="13823AE4" w:rsidR="00BF5A28" w:rsidRPr="002C1C5D" w:rsidRDefault="002C1C5D"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2C1C5D">
        <w:rPr>
          <w:rFonts w:ascii="Calibri" w:eastAsia="Calibri" w:hAnsi="Calibri" w:cs="Calibri"/>
          <w:sz w:val="22"/>
          <w:szCs w:val="22"/>
        </w:rPr>
        <w:t>qualora siano trascorsi infruttuosamente otto mesi dalla data di conclusione del progetto, senza che sia stata presentata la rendicontazione finale di progetto di cui ai par. 4.2 e 4.4 delle “Linee Guida per la rendicontazione delle iniziative”.</w:t>
      </w:r>
    </w:p>
    <w:p w14:paraId="29AA7E5A"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 xml:space="preserve">La Regione Puglia non procede, altresì, all’erogazione del contributo e dispone con atto dirigenziale la revoca di ammissione a finanziamento per le iniziative non ancora avviate al </w:t>
      </w:r>
      <w:r w:rsidRPr="006B14B0">
        <w:rPr>
          <w:rFonts w:ascii="Calibri" w:eastAsia="Calibri" w:hAnsi="Calibri" w:cs="Calibri"/>
          <w:b/>
          <w:bCs/>
          <w:sz w:val="22"/>
          <w:szCs w:val="22"/>
        </w:rPr>
        <w:t>30 agosto 202</w:t>
      </w:r>
      <w:r w:rsidR="00DC590A">
        <w:rPr>
          <w:rFonts w:ascii="Calibri" w:eastAsia="Calibri" w:hAnsi="Calibri" w:cs="Calibri"/>
          <w:b/>
          <w:bCs/>
          <w:sz w:val="22"/>
          <w:szCs w:val="22"/>
        </w:rPr>
        <w:t>6</w:t>
      </w:r>
      <w:r w:rsidRPr="006B14B0">
        <w:rPr>
          <w:rFonts w:ascii="Calibri" w:eastAsia="Calibri" w:hAnsi="Calibri" w:cs="Calibri"/>
          <w:sz w:val="22"/>
          <w:szCs w:val="22"/>
        </w:rPr>
        <w:t>.</w:t>
      </w:r>
    </w:p>
    <w:p w14:paraId="0CBE096E"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 xml:space="preserve">A seguito della revoca delle risorse assegnate, </w:t>
      </w:r>
      <w:r w:rsidR="00454AE9">
        <w:rPr>
          <w:rFonts w:ascii="Calibri" w:eastAsia="Calibri" w:hAnsi="Calibri" w:cs="Calibri"/>
          <w:sz w:val="22"/>
          <w:szCs w:val="22"/>
        </w:rPr>
        <w:t>l’Ente beneficiario</w:t>
      </w:r>
      <w:r w:rsidRPr="006B14B0">
        <w:rPr>
          <w:rFonts w:ascii="Calibri" w:eastAsia="Calibri" w:hAnsi="Calibri" w:cs="Calibri"/>
          <w:sz w:val="22"/>
          <w:szCs w:val="22"/>
        </w:rPr>
        <w:t xml:space="preserve"> ha l’obbligo di restituire le risorse percepite</w:t>
      </w:r>
      <w:r w:rsidRPr="006B14B0">
        <w:rPr>
          <w:rFonts w:ascii="Calibri" w:eastAsia="Calibri" w:hAnsi="Calibri" w:cs="Calibri"/>
          <w:bCs/>
          <w:sz w:val="22"/>
          <w:szCs w:val="22"/>
        </w:rPr>
        <w:t xml:space="preserve"> e non utilizzate, nonché le risorse percepite e utilizzate in maniera difforme rispetto agli obiettivi progettuali.</w:t>
      </w:r>
    </w:p>
    <w:p w14:paraId="717C866B"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bCs/>
          <w:sz w:val="22"/>
          <w:szCs w:val="22"/>
        </w:rPr>
        <w:t>Il contributo spettante potrà essere rideterminato, in tutto o in parte, in considerazione degli esiti dell’istruttoria eseguita sulla rendicontazione di spesa, ed in particolare se non sono documentati giustificativi di spesa quietanzati pari al costo totale dell’iniziativa. La quantificazione dell’importo rideterminato del contributo è comunicata tramite PEC al soggetto beneficiario.</w:t>
      </w:r>
    </w:p>
    <w:p w14:paraId="513D9F52"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La Regione Puglia non assumerà altri oneri oltre l’importo massimo del contributo finanziario previsto per la realizzazione dell’iniziativa.</w:t>
      </w:r>
    </w:p>
    <w:p w14:paraId="4415EEB8" w14:textId="4199A814" w:rsidR="00B8337B" w:rsidRPr="006B14B0" w:rsidRDefault="00B8337B" w:rsidP="006B14B0">
      <w:pPr>
        <w:pStyle w:val="Paragrafoelenco"/>
        <w:numPr>
          <w:ilvl w:val="0"/>
          <w:numId w:val="8"/>
        </w:numPr>
        <w:pBdr>
          <w:top w:val="nil"/>
          <w:left w:val="nil"/>
          <w:bottom w:val="nil"/>
          <w:right w:val="nil"/>
          <w:between w:val="nil"/>
          <w:bar w:val="nil"/>
        </w:pBdr>
        <w:spacing w:after="120" w:line="240" w:lineRule="auto"/>
        <w:ind w:left="284" w:hanging="284"/>
        <w:contextualSpacing w:val="0"/>
        <w:jc w:val="both"/>
        <w:rPr>
          <w:rFonts w:ascii="Calibri" w:eastAsia="Calibri" w:hAnsi="Calibri" w:cs="Calibri"/>
          <w:sz w:val="22"/>
          <w:szCs w:val="22"/>
        </w:rPr>
      </w:pPr>
      <w:r w:rsidRPr="006B14B0">
        <w:rPr>
          <w:rFonts w:ascii="Calibri" w:eastAsia="Calibri" w:hAnsi="Calibri" w:cs="Calibri"/>
          <w:sz w:val="22"/>
          <w:szCs w:val="22"/>
        </w:rPr>
        <w:t xml:space="preserve">É facoltà dell’Ente beneficiario rinunciare alla realizzazione dell’iniziativa finanziata, ovvero al contributo richiesto; in tal caso deve comunicare la propria volontà alla Regione Puglia – Sezione Ricerca e Relazioni Internazionali all’indirizzo PEC: </w:t>
      </w:r>
      <w:hyperlink r:id="rId14" w:tooltip="Indirizzo PEC relazioni internazionali " w:history="1">
        <w:r w:rsidRPr="006B14B0">
          <w:rPr>
            <w:rStyle w:val="Collegamentoipertestuale"/>
            <w:rFonts w:ascii="Calibri" w:eastAsia="Calibri" w:hAnsi="Calibri" w:cs="Calibri"/>
            <w:sz w:val="22"/>
            <w:szCs w:val="22"/>
          </w:rPr>
          <w:t>sezione.relazioniinternazionali@pec.rupar.puglia.it</w:t>
        </w:r>
      </w:hyperlink>
      <w:r w:rsidRPr="006B14B0">
        <w:rPr>
          <w:rStyle w:val="Collegamentoipertestuale"/>
          <w:rFonts w:ascii="Calibri" w:eastAsia="Calibri" w:hAnsi="Calibri" w:cs="Calibri"/>
          <w:sz w:val="22"/>
          <w:szCs w:val="22"/>
          <w:u w:val="none"/>
        </w:rPr>
        <w:t xml:space="preserve"> </w:t>
      </w:r>
      <w:r w:rsidRPr="006B14B0">
        <w:rPr>
          <w:rFonts w:ascii="Calibri" w:hAnsi="Calibri" w:cs="Calibri"/>
          <w:sz w:val="22"/>
          <w:szCs w:val="22"/>
        </w:rPr>
        <w:t>indicando nell’oggetto “</w:t>
      </w:r>
      <w:r w:rsidRPr="003D77B6">
        <w:rPr>
          <w:rFonts w:ascii="Calibri" w:eastAsia="Calibri" w:hAnsi="Calibri" w:cs="Calibri"/>
          <w:b/>
          <w:sz w:val="22"/>
          <w:szCs w:val="22"/>
        </w:rPr>
        <w:t>L</w:t>
      </w:r>
      <w:r w:rsidR="003D77B6" w:rsidRPr="003D77B6">
        <w:rPr>
          <w:rFonts w:ascii="Calibri" w:eastAsia="Calibri" w:hAnsi="Calibri" w:cs="Calibri"/>
          <w:b/>
          <w:sz w:val="22"/>
          <w:szCs w:val="22"/>
        </w:rPr>
        <w:t>.</w:t>
      </w:r>
      <w:r w:rsidRPr="003D77B6">
        <w:rPr>
          <w:rFonts w:ascii="Calibri" w:eastAsia="Calibri" w:hAnsi="Calibri" w:cs="Calibri"/>
          <w:b/>
          <w:sz w:val="22"/>
          <w:szCs w:val="22"/>
        </w:rPr>
        <w:t>R. 20/2003 - Avviso Pubblico 202</w:t>
      </w:r>
      <w:r w:rsidR="00DC590A" w:rsidRPr="003D77B6">
        <w:rPr>
          <w:rFonts w:ascii="Calibri" w:eastAsia="Calibri" w:hAnsi="Calibri" w:cs="Calibri"/>
          <w:b/>
          <w:sz w:val="22"/>
          <w:szCs w:val="22"/>
        </w:rPr>
        <w:t>5</w:t>
      </w:r>
      <w:r w:rsidRPr="003D77B6">
        <w:rPr>
          <w:rFonts w:ascii="Calibri" w:hAnsi="Calibri" w:cs="Calibri"/>
          <w:b/>
          <w:sz w:val="22"/>
          <w:szCs w:val="22"/>
        </w:rPr>
        <w:t xml:space="preserve">. Rinuncia – </w:t>
      </w:r>
      <w:r w:rsidRPr="003D77B6">
        <w:rPr>
          <w:rFonts w:ascii="Calibri" w:hAnsi="Calibri" w:cs="Calibri"/>
          <w:b/>
          <w:i/>
          <w:sz w:val="22"/>
          <w:szCs w:val="22"/>
        </w:rPr>
        <w:t xml:space="preserve">Ente </w:t>
      </w:r>
      <w:r w:rsidR="00B725B0" w:rsidRPr="003D77B6">
        <w:rPr>
          <w:rFonts w:ascii="Calibri" w:hAnsi="Calibri" w:cs="Calibri"/>
          <w:b/>
          <w:i/>
          <w:sz w:val="22"/>
          <w:szCs w:val="22"/>
        </w:rPr>
        <w:t>beneficiario</w:t>
      </w:r>
      <w:r w:rsidRPr="006B14B0">
        <w:rPr>
          <w:rFonts w:ascii="Calibri" w:hAnsi="Calibri" w:cs="Calibri"/>
          <w:i/>
          <w:sz w:val="22"/>
          <w:szCs w:val="22"/>
        </w:rPr>
        <w:t xml:space="preserve">”. </w:t>
      </w:r>
      <w:r w:rsidRPr="006B14B0">
        <w:rPr>
          <w:rFonts w:ascii="Calibri" w:eastAsia="Calibri" w:hAnsi="Calibri" w:cs="Calibri"/>
          <w:sz w:val="22"/>
          <w:szCs w:val="22"/>
        </w:rPr>
        <w:t>In tali ipotesi, la Regione Puglia procede agli adempimenti consequenziali, revocando il contributo assegnato.</w:t>
      </w:r>
    </w:p>
    <w:p w14:paraId="1873F232" w14:textId="77777777" w:rsidR="00CA3BA1" w:rsidRPr="006B14B0" w:rsidRDefault="00CA3BA1" w:rsidP="006C04D3">
      <w:pPr>
        <w:spacing w:after="0" w:line="240" w:lineRule="auto"/>
        <w:jc w:val="center"/>
        <w:outlineLvl w:val="0"/>
        <w:rPr>
          <w:rFonts w:ascii="Calibri" w:hAnsi="Calibri" w:cs="Calibri"/>
          <w:b/>
          <w:sz w:val="22"/>
          <w:szCs w:val="22"/>
        </w:rPr>
      </w:pPr>
      <w:r w:rsidRPr="006B14B0">
        <w:rPr>
          <w:rFonts w:ascii="Calibri" w:hAnsi="Calibri" w:cs="Calibri"/>
          <w:b/>
          <w:sz w:val="22"/>
          <w:szCs w:val="22"/>
        </w:rPr>
        <w:t>ART.</w:t>
      </w:r>
      <w:r w:rsidR="004209D6" w:rsidRPr="006B14B0">
        <w:rPr>
          <w:rFonts w:ascii="Calibri" w:hAnsi="Calibri" w:cs="Calibri"/>
          <w:b/>
          <w:sz w:val="22"/>
          <w:szCs w:val="22"/>
        </w:rPr>
        <w:t xml:space="preserve"> </w:t>
      </w:r>
      <w:r w:rsidR="006B14B0">
        <w:rPr>
          <w:rFonts w:ascii="Calibri" w:hAnsi="Calibri" w:cs="Calibri"/>
          <w:b/>
          <w:sz w:val="22"/>
          <w:szCs w:val="22"/>
        </w:rPr>
        <w:t>12</w:t>
      </w:r>
    </w:p>
    <w:p w14:paraId="331F2A7A" w14:textId="77777777" w:rsidR="00CA3BA1" w:rsidRPr="006B14B0" w:rsidRDefault="00CA3BA1" w:rsidP="006C04D3">
      <w:pPr>
        <w:spacing w:after="0" w:line="240" w:lineRule="auto"/>
        <w:jc w:val="center"/>
        <w:rPr>
          <w:rFonts w:ascii="Calibri" w:hAnsi="Calibri" w:cs="Calibri"/>
          <w:b/>
          <w:sz w:val="22"/>
          <w:szCs w:val="22"/>
        </w:rPr>
      </w:pPr>
      <w:r w:rsidRPr="006B14B0">
        <w:rPr>
          <w:rFonts w:ascii="Calibri" w:hAnsi="Calibri" w:cs="Calibri"/>
          <w:b/>
          <w:sz w:val="22"/>
          <w:szCs w:val="22"/>
        </w:rPr>
        <w:lastRenderedPageBreak/>
        <w:t>Controversie</w:t>
      </w:r>
    </w:p>
    <w:p w14:paraId="4DAD5AA5" w14:textId="77777777" w:rsidR="00CA3BA1" w:rsidRPr="006B14B0" w:rsidRDefault="00CA3BA1" w:rsidP="006C04D3">
      <w:pPr>
        <w:spacing w:after="120" w:line="240" w:lineRule="auto"/>
        <w:ind w:left="425" w:hanging="425"/>
        <w:jc w:val="both"/>
        <w:rPr>
          <w:rFonts w:ascii="Calibri" w:eastAsia="Times New Roman" w:hAnsi="Calibri" w:cs="Calibri"/>
          <w:sz w:val="22"/>
          <w:szCs w:val="22"/>
        </w:rPr>
      </w:pPr>
      <w:r w:rsidRPr="006B14B0">
        <w:rPr>
          <w:rFonts w:ascii="Calibri" w:hAnsi="Calibri" w:cs="Calibri"/>
          <w:sz w:val="22"/>
          <w:szCs w:val="22"/>
        </w:rPr>
        <w:t>1</w:t>
      </w:r>
      <w:r w:rsidRPr="006B14B0">
        <w:rPr>
          <w:rFonts w:ascii="Calibri" w:eastAsia="Times New Roman" w:hAnsi="Calibri" w:cs="Calibri"/>
          <w:sz w:val="22"/>
          <w:szCs w:val="22"/>
        </w:rPr>
        <w:t>.    Per ogni controversia che dovesse insorgere nella applicazione del presente accordo e che non dovesse trovare l’auspicata soluzione amichevole, è esclusivamente competente il Foro di Bari.</w:t>
      </w:r>
      <w:r w:rsidR="00755E8A" w:rsidRPr="006B14B0">
        <w:rPr>
          <w:rFonts w:ascii="Calibri" w:eastAsia="Times New Roman" w:hAnsi="Calibri" w:cs="Calibri"/>
          <w:sz w:val="22"/>
          <w:szCs w:val="22"/>
        </w:rPr>
        <w:t xml:space="preserve"> </w:t>
      </w:r>
    </w:p>
    <w:p w14:paraId="0E7B3AFE" w14:textId="77777777" w:rsidR="00CA3BA1" w:rsidRPr="006B14B0" w:rsidRDefault="004209D6" w:rsidP="006C04D3">
      <w:pPr>
        <w:spacing w:after="0" w:line="240" w:lineRule="auto"/>
        <w:jc w:val="center"/>
        <w:outlineLvl w:val="0"/>
        <w:rPr>
          <w:rFonts w:ascii="Calibri" w:hAnsi="Calibri" w:cs="Calibri"/>
          <w:b/>
          <w:sz w:val="22"/>
          <w:szCs w:val="22"/>
        </w:rPr>
      </w:pPr>
      <w:r w:rsidRPr="006B14B0">
        <w:rPr>
          <w:rFonts w:ascii="Calibri" w:hAnsi="Calibri" w:cs="Calibri"/>
          <w:b/>
          <w:sz w:val="22"/>
          <w:szCs w:val="22"/>
        </w:rPr>
        <w:t>ART. 1</w:t>
      </w:r>
      <w:r w:rsidR="006B14B0" w:rsidRPr="006B14B0">
        <w:rPr>
          <w:rFonts w:ascii="Calibri" w:hAnsi="Calibri" w:cs="Calibri"/>
          <w:b/>
          <w:sz w:val="22"/>
          <w:szCs w:val="22"/>
        </w:rPr>
        <w:t>3</w:t>
      </w:r>
    </w:p>
    <w:p w14:paraId="2892EDF4" w14:textId="77777777" w:rsidR="00CA3BA1" w:rsidRPr="006B14B0" w:rsidRDefault="00CA3BA1" w:rsidP="006C04D3">
      <w:pPr>
        <w:spacing w:after="0" w:line="240" w:lineRule="auto"/>
        <w:jc w:val="center"/>
        <w:rPr>
          <w:rFonts w:ascii="Calibri" w:hAnsi="Calibri" w:cs="Calibri"/>
          <w:b/>
          <w:sz w:val="22"/>
          <w:szCs w:val="22"/>
        </w:rPr>
      </w:pPr>
      <w:r w:rsidRPr="006B14B0">
        <w:rPr>
          <w:rFonts w:ascii="Calibri" w:hAnsi="Calibri" w:cs="Calibri"/>
          <w:b/>
          <w:sz w:val="22"/>
          <w:szCs w:val="22"/>
        </w:rPr>
        <w:t>Trattamento dei dati personali</w:t>
      </w:r>
    </w:p>
    <w:p w14:paraId="27BF6EA7"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La Regione Puglia - Sezione Ricerca e Relazioni Internazionali tratterà i dati personali identificativi ai sensi del Regolamento UE n. 679/2016 e della relativa normativa nazionale di dettaglio, per le finalità connesse all’</w:t>
      </w:r>
      <w:r w:rsidR="005405C0" w:rsidRPr="006B14B0">
        <w:rPr>
          <w:rFonts w:ascii="Calibri" w:eastAsia="Times New Roman" w:hAnsi="Calibri" w:cs="Calibri"/>
          <w:sz w:val="22"/>
          <w:szCs w:val="22"/>
        </w:rPr>
        <w:t>iniziativa</w:t>
      </w:r>
      <w:r w:rsidRPr="006B14B0">
        <w:rPr>
          <w:rFonts w:ascii="Calibri" w:eastAsia="Times New Roman" w:hAnsi="Calibri" w:cs="Calibri"/>
          <w:sz w:val="22"/>
          <w:szCs w:val="22"/>
        </w:rPr>
        <w:t xml:space="preserve"> ammessa a contributo, in ossequio ai principi di correttezza, liceità e trasparenza. </w:t>
      </w:r>
    </w:p>
    <w:p w14:paraId="7604BB4E"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 xml:space="preserve">Spetterà pertanto al Soggetto beneficiario, per ogni trattamento connesso all’attuazione degli interventi, regolamentare i propri rapporti in materia di privacy con i Soggetti Partner al fine di porre in essere tutti gli adempimenti previsti dal Regolamento succitato ed in particolare acquisire l’eventuale consenso degli interessati, rispondere in caso di esercizio dei diritti da parte degli interessati. </w:t>
      </w:r>
    </w:p>
    <w:p w14:paraId="2E9299D8"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Si precisa che, in ottemperanza al D.</w:t>
      </w:r>
      <w:r w:rsidR="00E4302C">
        <w:rPr>
          <w:rFonts w:ascii="Calibri" w:eastAsia="Times New Roman" w:hAnsi="Calibri" w:cs="Calibri"/>
          <w:sz w:val="22"/>
          <w:szCs w:val="22"/>
        </w:rPr>
        <w:t>l</w:t>
      </w:r>
      <w:r w:rsidRPr="006B14B0">
        <w:rPr>
          <w:rFonts w:ascii="Calibri" w:eastAsia="Times New Roman" w:hAnsi="Calibri" w:cs="Calibri"/>
          <w:sz w:val="22"/>
          <w:szCs w:val="22"/>
        </w:rPr>
        <w:t>gs. del 10 agosto 2018 n. 101, di adeguamento della normativa nazionale al Regolamento europeo in materia di protezione dei dati personali (GDPR), tutta la documentazione da consegnare alla Regione Puglia - Sezione Ricerca e Relazioni Internazionali non deve contenere dati personali degli utenti finali destinatari degli interventi e/o informazioni tali da identificare gli stessi, né "categorie particolari di dati" ex art.9 Reg. UE 2016/679.</w:t>
      </w:r>
    </w:p>
    <w:p w14:paraId="4924CCB5" w14:textId="77777777" w:rsidR="00D621AC"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Tutti i dati personali saranno utilizzati dalla Regione Puglia per soli fini istituzionali, assicurando la protezione e la riservatezza delle informazioni.</w:t>
      </w:r>
    </w:p>
    <w:p w14:paraId="23CE2268" w14:textId="77777777" w:rsidR="00D621AC" w:rsidRPr="006B14B0" w:rsidRDefault="00D621AC"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hAnsi="Calibri" w:cs="Calibri"/>
          <w:sz w:val="22"/>
          <w:szCs w:val="22"/>
        </w:rPr>
        <w:t>Per quanto riguarda eventuali contributi fotografici e video, necessari per la verifica delle attività svolte, si raccomanda di minimizzare l’acquisizione dei segni identificativi dei partecipanti. Si raccomanda, altresì, di non acquisire fotogrammi ritraenti volti e segni identificativi.</w:t>
      </w:r>
    </w:p>
    <w:p w14:paraId="360AC3C7"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La Regione Puglia ha facoltà di pubblicare, in qualsiasi forma e/o mezzo, incluso Internet, le seguenti informazioni:</w:t>
      </w:r>
    </w:p>
    <w:p w14:paraId="56057485" w14:textId="77777777" w:rsidR="00CA3BA1" w:rsidRPr="00697D47" w:rsidRDefault="00CA3BA1" w:rsidP="00AB42C1">
      <w:pPr>
        <w:numPr>
          <w:ilvl w:val="0"/>
          <w:numId w:val="18"/>
        </w:numPr>
        <w:spacing w:after="0" w:line="240" w:lineRule="auto"/>
        <w:jc w:val="both"/>
        <w:rPr>
          <w:rFonts w:ascii="Calibri" w:hAnsi="Calibri" w:cs="Calibri"/>
          <w:sz w:val="22"/>
          <w:szCs w:val="22"/>
        </w:rPr>
      </w:pPr>
      <w:r w:rsidRPr="00697D47">
        <w:rPr>
          <w:rFonts w:ascii="Calibri" w:hAnsi="Calibri" w:cs="Calibri"/>
          <w:sz w:val="22"/>
          <w:szCs w:val="22"/>
        </w:rPr>
        <w:t>il nome del Soggetto beneficiario e dei partner de</w:t>
      </w:r>
      <w:r w:rsidR="00851C4F" w:rsidRPr="00697D47">
        <w:rPr>
          <w:rFonts w:ascii="Calibri" w:hAnsi="Calibri" w:cs="Calibri"/>
          <w:sz w:val="22"/>
          <w:szCs w:val="22"/>
        </w:rPr>
        <w:t>ll</w:t>
      </w:r>
      <w:r w:rsidR="005405C0" w:rsidRPr="00697D47">
        <w:rPr>
          <w:rFonts w:ascii="Calibri" w:hAnsi="Calibri" w:cs="Calibri"/>
          <w:sz w:val="22"/>
          <w:szCs w:val="22"/>
        </w:rPr>
        <w:t>’iniziativa</w:t>
      </w:r>
      <w:r w:rsidRPr="00697D47">
        <w:rPr>
          <w:rFonts w:ascii="Calibri" w:hAnsi="Calibri" w:cs="Calibri"/>
          <w:sz w:val="22"/>
          <w:szCs w:val="22"/>
        </w:rPr>
        <w:t>, salvo i casi in cui la pubblicità leda uno o più diritti delle parti;</w:t>
      </w:r>
    </w:p>
    <w:p w14:paraId="2A53FA3E" w14:textId="77777777" w:rsidR="00CA3BA1" w:rsidRPr="00697D47" w:rsidRDefault="00CA3BA1" w:rsidP="00AB42C1">
      <w:pPr>
        <w:numPr>
          <w:ilvl w:val="0"/>
          <w:numId w:val="18"/>
        </w:numPr>
        <w:spacing w:after="0" w:line="240" w:lineRule="auto"/>
        <w:jc w:val="both"/>
        <w:rPr>
          <w:rFonts w:ascii="Calibri" w:hAnsi="Calibri" w:cs="Calibri"/>
          <w:sz w:val="22"/>
          <w:szCs w:val="22"/>
        </w:rPr>
      </w:pPr>
      <w:r w:rsidRPr="00697D47">
        <w:rPr>
          <w:rFonts w:ascii="Calibri" w:hAnsi="Calibri" w:cs="Calibri"/>
          <w:sz w:val="22"/>
          <w:szCs w:val="22"/>
        </w:rPr>
        <w:t>gli obiettivi del</w:t>
      </w:r>
      <w:r w:rsidR="00851C4F" w:rsidRPr="00697D47">
        <w:rPr>
          <w:rFonts w:ascii="Calibri" w:hAnsi="Calibri" w:cs="Calibri"/>
          <w:sz w:val="22"/>
          <w:szCs w:val="22"/>
        </w:rPr>
        <w:t>l</w:t>
      </w:r>
      <w:r w:rsidR="005405C0" w:rsidRPr="00697D47">
        <w:rPr>
          <w:rFonts w:ascii="Calibri" w:hAnsi="Calibri" w:cs="Calibri"/>
          <w:sz w:val="22"/>
          <w:szCs w:val="22"/>
        </w:rPr>
        <w:t>’iniziativa</w:t>
      </w:r>
      <w:r w:rsidRPr="00697D47">
        <w:rPr>
          <w:rFonts w:ascii="Calibri" w:hAnsi="Calibri" w:cs="Calibri"/>
          <w:sz w:val="22"/>
          <w:szCs w:val="22"/>
        </w:rPr>
        <w:t>, oggetto della presente Convenzione;</w:t>
      </w:r>
    </w:p>
    <w:p w14:paraId="72B3F3E3" w14:textId="77777777" w:rsidR="00CA3BA1" w:rsidRPr="006B14B0" w:rsidRDefault="00CA3BA1" w:rsidP="00AB42C1">
      <w:pPr>
        <w:numPr>
          <w:ilvl w:val="0"/>
          <w:numId w:val="18"/>
        </w:numPr>
        <w:spacing w:after="120" w:line="240" w:lineRule="auto"/>
        <w:ind w:left="714" w:hanging="357"/>
        <w:jc w:val="both"/>
        <w:rPr>
          <w:rFonts w:ascii="Calibri" w:eastAsia="Times New Roman" w:hAnsi="Calibri" w:cs="Calibri"/>
          <w:b/>
          <w:sz w:val="22"/>
          <w:szCs w:val="22"/>
        </w:rPr>
      </w:pPr>
      <w:r w:rsidRPr="006B14B0">
        <w:rPr>
          <w:rFonts w:ascii="Calibri" w:hAnsi="Calibri" w:cs="Calibri"/>
          <w:sz w:val="22"/>
          <w:szCs w:val="22"/>
        </w:rPr>
        <w:t xml:space="preserve">l’importo ammesso a cofinanziamento con il relativo CUP. </w:t>
      </w:r>
    </w:p>
    <w:p w14:paraId="7CA043B9" w14:textId="77777777" w:rsidR="00CA3BA1" w:rsidRPr="006B14B0" w:rsidRDefault="00CA3BA1" w:rsidP="006C04D3">
      <w:pPr>
        <w:spacing w:after="0" w:line="240" w:lineRule="auto"/>
        <w:jc w:val="center"/>
        <w:outlineLvl w:val="0"/>
        <w:rPr>
          <w:rFonts w:ascii="Calibri" w:hAnsi="Calibri" w:cs="Calibri"/>
          <w:b/>
          <w:sz w:val="22"/>
          <w:szCs w:val="22"/>
        </w:rPr>
      </w:pPr>
      <w:r w:rsidRPr="006B14B0">
        <w:rPr>
          <w:rFonts w:ascii="Calibri" w:hAnsi="Calibri" w:cs="Calibri"/>
          <w:b/>
          <w:sz w:val="22"/>
          <w:szCs w:val="22"/>
        </w:rPr>
        <w:t>Art. 1</w:t>
      </w:r>
      <w:r w:rsidR="006B14B0">
        <w:rPr>
          <w:rFonts w:ascii="Calibri" w:hAnsi="Calibri" w:cs="Calibri"/>
          <w:b/>
          <w:sz w:val="22"/>
          <w:szCs w:val="22"/>
        </w:rPr>
        <w:t>4</w:t>
      </w:r>
    </w:p>
    <w:p w14:paraId="2B52FE94" w14:textId="77777777" w:rsidR="00CA3BA1" w:rsidRPr="006B14B0" w:rsidRDefault="00CA3BA1" w:rsidP="006C04D3">
      <w:pPr>
        <w:spacing w:after="0" w:line="240" w:lineRule="auto"/>
        <w:jc w:val="center"/>
        <w:rPr>
          <w:rFonts w:ascii="Calibri" w:hAnsi="Calibri" w:cs="Calibri"/>
          <w:b/>
          <w:sz w:val="22"/>
          <w:szCs w:val="22"/>
        </w:rPr>
      </w:pPr>
      <w:r w:rsidRPr="006B14B0">
        <w:rPr>
          <w:rFonts w:ascii="Calibri" w:hAnsi="Calibri" w:cs="Calibri"/>
          <w:b/>
          <w:sz w:val="22"/>
          <w:szCs w:val="22"/>
        </w:rPr>
        <w:t>Oneri fiscali, spese contrattuali</w:t>
      </w:r>
    </w:p>
    <w:p w14:paraId="29FD3CAC" w14:textId="77777777" w:rsidR="00747670" w:rsidRPr="00747670" w:rsidRDefault="00D621AC" w:rsidP="00790571">
      <w:pPr>
        <w:pStyle w:val="Paragrafoelenco"/>
        <w:numPr>
          <w:ilvl w:val="3"/>
          <w:numId w:val="58"/>
        </w:numPr>
        <w:pBdr>
          <w:top w:val="nil"/>
          <w:left w:val="nil"/>
          <w:bottom w:val="nil"/>
          <w:right w:val="nil"/>
          <w:between w:val="nil"/>
          <w:bar w:val="nil"/>
        </w:pBdr>
        <w:spacing w:after="0" w:line="240" w:lineRule="auto"/>
        <w:ind w:left="284" w:hanging="284"/>
        <w:jc w:val="both"/>
        <w:rPr>
          <w:rFonts w:ascii="Calibri" w:eastAsia="Calibri" w:hAnsi="Calibri" w:cs="Calibri"/>
          <w:sz w:val="22"/>
          <w:szCs w:val="22"/>
          <w:highlight w:val="cyan"/>
        </w:rPr>
      </w:pPr>
      <w:r w:rsidRPr="006B14B0">
        <w:rPr>
          <w:rFonts w:ascii="Calibri" w:eastAsia="Times New Roman" w:hAnsi="Calibri" w:cs="Calibri"/>
          <w:sz w:val="22"/>
          <w:szCs w:val="22"/>
        </w:rPr>
        <w:t>Il presente accordo sarà registrato solo in caso d’uso ai sensi dell’art. 5, secondo comma, del D</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P</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R</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 xml:space="preserve"> n. 634 </w:t>
      </w:r>
      <w:r w:rsidR="00AD7674" w:rsidRPr="006B14B0">
        <w:rPr>
          <w:rFonts w:ascii="Calibri" w:eastAsia="Times New Roman" w:hAnsi="Calibri" w:cs="Calibri"/>
          <w:sz w:val="22"/>
          <w:szCs w:val="22"/>
        </w:rPr>
        <w:t xml:space="preserve">del 26/10/1972, </w:t>
      </w:r>
      <w:r w:rsidRPr="006B14B0">
        <w:rPr>
          <w:rFonts w:ascii="Calibri" w:eastAsia="Times New Roman" w:hAnsi="Calibri" w:cs="Calibri"/>
          <w:sz w:val="22"/>
          <w:szCs w:val="22"/>
        </w:rPr>
        <w:t xml:space="preserve">e successive modifiche e integrazioni, a cura e spese della parte richiedente. </w:t>
      </w:r>
    </w:p>
    <w:p w14:paraId="148AC504" w14:textId="77777777" w:rsidR="00360175" w:rsidRPr="00360175" w:rsidRDefault="002C1C5D" w:rsidP="00790571">
      <w:pPr>
        <w:pStyle w:val="Paragrafoelenco"/>
        <w:numPr>
          <w:ilvl w:val="3"/>
          <w:numId w:val="58"/>
        </w:numPr>
        <w:pBdr>
          <w:top w:val="nil"/>
          <w:left w:val="nil"/>
          <w:bottom w:val="nil"/>
          <w:right w:val="nil"/>
          <w:between w:val="nil"/>
          <w:bar w:val="nil"/>
        </w:pBdr>
        <w:spacing w:after="0" w:line="240" w:lineRule="auto"/>
        <w:ind w:left="284" w:hanging="284"/>
        <w:jc w:val="both"/>
        <w:rPr>
          <w:rFonts w:ascii="Calibri" w:eastAsia="Calibri" w:hAnsi="Calibri" w:cs="Calibri"/>
          <w:sz w:val="22"/>
          <w:szCs w:val="22"/>
          <w:highlight w:val="cyan"/>
        </w:rPr>
      </w:pPr>
      <w:r w:rsidRPr="002C1C5D">
        <w:rPr>
          <w:rFonts w:ascii="Calibri" w:eastAsia="Calibri" w:hAnsi="Calibri" w:cs="Calibri"/>
          <w:sz w:val="22"/>
          <w:szCs w:val="22"/>
        </w:rPr>
        <w:t>È inoltre esente da bollo ai sensi dell’art. 16 della tabella B annessa al D.P.R. n. 642 del 26/10/1972, modificato dall’art. 28 del D.P.R. n. 955 del 30/12/1982</w:t>
      </w:r>
      <w:r>
        <w:rPr>
          <w:rFonts w:ascii="Calibri" w:eastAsia="Calibri" w:hAnsi="Calibri" w:cs="Calibri"/>
          <w:sz w:val="22"/>
          <w:szCs w:val="22"/>
        </w:rPr>
        <w:t xml:space="preserve"> </w:t>
      </w:r>
    </w:p>
    <w:p w14:paraId="789C3D18" w14:textId="69EF1420" w:rsidR="00360175" w:rsidRPr="00360175" w:rsidRDefault="002C1C5D" w:rsidP="00360175">
      <w:pPr>
        <w:pBdr>
          <w:top w:val="nil"/>
          <w:left w:val="nil"/>
          <w:bottom w:val="nil"/>
          <w:right w:val="nil"/>
          <w:between w:val="nil"/>
          <w:bar w:val="nil"/>
        </w:pBdr>
        <w:spacing w:after="0" w:line="240" w:lineRule="auto"/>
        <w:ind w:left="709"/>
        <w:jc w:val="center"/>
        <w:rPr>
          <w:rFonts w:ascii="Calibri" w:eastAsia="Calibri" w:hAnsi="Calibri" w:cs="Calibri"/>
          <w:b/>
          <w:bCs/>
          <w:sz w:val="22"/>
          <w:szCs w:val="22"/>
        </w:rPr>
      </w:pPr>
      <w:r w:rsidRPr="00360175">
        <w:rPr>
          <w:rFonts w:ascii="Calibri" w:eastAsia="Calibri" w:hAnsi="Calibri" w:cs="Calibri"/>
          <w:b/>
          <w:bCs/>
          <w:i/>
          <w:iCs/>
          <w:sz w:val="22"/>
          <w:szCs w:val="22"/>
        </w:rPr>
        <w:t>oppure</w:t>
      </w:r>
    </w:p>
    <w:p w14:paraId="730D6235" w14:textId="2AF03B5A" w:rsidR="00790571" w:rsidRPr="00360175" w:rsidRDefault="00360175" w:rsidP="00360175">
      <w:pPr>
        <w:pBdr>
          <w:top w:val="nil"/>
          <w:left w:val="nil"/>
          <w:bottom w:val="nil"/>
          <w:right w:val="nil"/>
          <w:between w:val="nil"/>
          <w:bar w:val="nil"/>
        </w:pBdr>
        <w:spacing w:after="0" w:line="240" w:lineRule="auto"/>
        <w:ind w:left="284"/>
        <w:jc w:val="both"/>
        <w:rPr>
          <w:rFonts w:ascii="Calibri" w:eastAsia="Calibri" w:hAnsi="Calibri" w:cs="Calibri"/>
          <w:sz w:val="22"/>
          <w:szCs w:val="22"/>
        </w:rPr>
      </w:pPr>
      <w:r>
        <w:rPr>
          <w:rFonts w:ascii="Calibri" w:eastAsia="Calibri" w:hAnsi="Calibri" w:cs="Calibri"/>
          <w:sz w:val="22"/>
          <w:szCs w:val="22"/>
        </w:rPr>
        <w:t>È</w:t>
      </w:r>
      <w:r w:rsidR="002C1C5D" w:rsidRPr="00360175">
        <w:rPr>
          <w:rFonts w:ascii="Calibri" w:eastAsia="Calibri" w:hAnsi="Calibri" w:cs="Calibri"/>
          <w:sz w:val="22"/>
          <w:szCs w:val="22"/>
        </w:rPr>
        <w:t xml:space="preserve"> soggetto </w:t>
      </w:r>
      <w:r w:rsidRPr="00360175">
        <w:rPr>
          <w:rFonts w:ascii="Calibri" w:eastAsia="Calibri" w:hAnsi="Calibri" w:cs="Calibri"/>
          <w:sz w:val="22"/>
          <w:szCs w:val="22"/>
        </w:rPr>
        <w:t>al pagamento della marca da bollo</w:t>
      </w:r>
      <w:r>
        <w:rPr>
          <w:rFonts w:ascii="Calibri" w:eastAsia="Calibri" w:hAnsi="Calibri" w:cs="Calibri"/>
          <w:sz w:val="22"/>
          <w:szCs w:val="22"/>
        </w:rPr>
        <w:t xml:space="preserve"> e, pertanto</w:t>
      </w:r>
      <w:r w:rsidR="00790571" w:rsidRPr="00360175">
        <w:rPr>
          <w:rFonts w:ascii="Calibri" w:eastAsia="Calibri" w:hAnsi="Calibri" w:cs="Calibri"/>
          <w:sz w:val="22"/>
          <w:szCs w:val="22"/>
        </w:rPr>
        <w:t xml:space="preserve">, </w:t>
      </w:r>
      <w:r w:rsidRPr="00360175">
        <w:rPr>
          <w:rFonts w:ascii="Calibri" w:eastAsia="Calibri" w:hAnsi="Calibri" w:cs="Calibri"/>
          <w:sz w:val="22"/>
          <w:szCs w:val="22"/>
        </w:rPr>
        <w:t xml:space="preserve">è allegato </w:t>
      </w:r>
      <w:r w:rsidR="00790571" w:rsidRPr="00360175">
        <w:rPr>
          <w:rFonts w:ascii="Calibri" w:eastAsia="Calibri" w:hAnsi="Calibri" w:cs="Calibri"/>
          <w:sz w:val="22"/>
          <w:szCs w:val="22"/>
        </w:rPr>
        <w:t xml:space="preserve">il mod. F24 di pagamento della marca da bollo </w:t>
      </w:r>
      <w:bookmarkStart w:id="19" w:name="_Hlk205320845"/>
      <w:r w:rsidR="00790571" w:rsidRPr="00360175">
        <w:rPr>
          <w:rFonts w:ascii="Calibri" w:eastAsia="Calibri" w:hAnsi="Calibri" w:cs="Calibri"/>
          <w:sz w:val="22"/>
          <w:szCs w:val="22"/>
        </w:rPr>
        <w:t>di importo € 16,00</w:t>
      </w:r>
      <w:bookmarkEnd w:id="19"/>
      <w:r w:rsidR="00790571" w:rsidRPr="00360175">
        <w:rPr>
          <w:rFonts w:ascii="Calibri" w:eastAsia="Calibri" w:hAnsi="Calibri" w:cs="Calibri"/>
          <w:sz w:val="22"/>
          <w:szCs w:val="22"/>
        </w:rPr>
        <w:t>, ai fini della registrazione della Convenzione al Repertorio della Regione Puglia.</w:t>
      </w:r>
    </w:p>
    <w:p w14:paraId="5E2309E0" w14:textId="77777777" w:rsidR="00697D47" w:rsidRDefault="00D621AC" w:rsidP="00360175">
      <w:pPr>
        <w:spacing w:after="600" w:line="240" w:lineRule="auto"/>
        <w:jc w:val="both"/>
        <w:rPr>
          <w:rFonts w:ascii="Calibri" w:eastAsia="Times New Roman" w:hAnsi="Calibri" w:cs="Calibri"/>
          <w:sz w:val="22"/>
          <w:szCs w:val="22"/>
        </w:rPr>
      </w:pPr>
      <w:r w:rsidRPr="006B14B0">
        <w:rPr>
          <w:rFonts w:ascii="Calibri" w:eastAsia="Times New Roman" w:hAnsi="Calibri" w:cs="Calibri"/>
          <w:sz w:val="22"/>
          <w:szCs w:val="22"/>
        </w:rPr>
        <w:t>Le Parti danno atto che la presente convenzione sarà registrata in caso d’uso ai sensi del D</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P</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R</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 xml:space="preserve"> n. 131 del 26/</w:t>
      </w:r>
      <w:r w:rsidR="00AD7674" w:rsidRPr="006B14B0">
        <w:rPr>
          <w:rFonts w:ascii="Calibri" w:eastAsia="Times New Roman" w:hAnsi="Calibri" w:cs="Calibri"/>
          <w:sz w:val="22"/>
          <w:szCs w:val="22"/>
        </w:rPr>
        <w:t>0</w:t>
      </w:r>
      <w:r w:rsidRPr="006B14B0">
        <w:rPr>
          <w:rFonts w:ascii="Calibri" w:eastAsia="Times New Roman" w:hAnsi="Calibri" w:cs="Calibri"/>
          <w:sz w:val="22"/>
          <w:szCs w:val="22"/>
        </w:rPr>
        <w:t xml:space="preserve">4/1986. </w:t>
      </w:r>
    </w:p>
    <w:p w14:paraId="013EC5B9" w14:textId="77777777" w:rsidR="007F2E38" w:rsidRPr="007F2E38" w:rsidRDefault="007F2E38" w:rsidP="007F2E38">
      <w:pPr>
        <w:pBdr>
          <w:top w:val="nil"/>
          <w:left w:val="nil"/>
          <w:bottom w:val="nil"/>
          <w:right w:val="nil"/>
          <w:between w:val="nil"/>
          <w:bar w:val="nil"/>
        </w:pBdr>
        <w:spacing w:after="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Per la Regione Puglia</w:t>
      </w:r>
    </w:p>
    <w:p w14:paraId="6033FA89" w14:textId="77777777" w:rsidR="007F2E38" w:rsidRPr="007F2E38" w:rsidRDefault="007F2E38" w:rsidP="007F2E38">
      <w:pPr>
        <w:pBdr>
          <w:top w:val="nil"/>
          <w:left w:val="nil"/>
          <w:bottom w:val="nil"/>
          <w:right w:val="nil"/>
          <w:between w:val="nil"/>
          <w:bar w:val="nil"/>
        </w:pBdr>
        <w:spacing w:after="48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La Dirigente della Sezione Ricerca e Relazioni Internazionali</w:t>
      </w:r>
      <w:r w:rsidRPr="007F2E38">
        <w:rPr>
          <w:rFonts w:ascii="Calibri" w:eastAsia="Calibri" w:hAnsi="Calibri" w:cs="Calibri"/>
          <w:color w:val="000000"/>
          <w:sz w:val="22"/>
          <w:szCs w:val="22"/>
          <w:u w:color="000000"/>
          <w:bdr w:val="nil"/>
        </w:rPr>
        <w:tab/>
      </w:r>
    </w:p>
    <w:p w14:paraId="451F39AE" w14:textId="77777777" w:rsidR="007F2E38" w:rsidRPr="007F2E38" w:rsidRDefault="007F2E38" w:rsidP="007F2E38">
      <w:pPr>
        <w:pBdr>
          <w:top w:val="nil"/>
          <w:left w:val="nil"/>
          <w:bottom w:val="nil"/>
          <w:right w:val="nil"/>
          <w:between w:val="nil"/>
          <w:bar w:val="nil"/>
        </w:pBdr>
        <w:spacing w:after="0" w:line="240" w:lineRule="auto"/>
        <w:ind w:right="-1"/>
        <w:jc w:val="both"/>
        <w:rPr>
          <w:rFonts w:ascii="Calibri" w:eastAsia="Calibri" w:hAnsi="Calibri" w:cs="Calibri"/>
          <w:b/>
          <w:color w:val="000000"/>
          <w:sz w:val="22"/>
          <w:szCs w:val="22"/>
          <w:u w:color="000000"/>
          <w:bdr w:val="nil"/>
        </w:rPr>
      </w:pPr>
      <w:r w:rsidRPr="007F2E38">
        <w:rPr>
          <w:rFonts w:ascii="Calibri" w:eastAsia="Calibri" w:hAnsi="Calibri" w:cs="Calibri"/>
          <w:b/>
          <w:color w:val="000000"/>
          <w:sz w:val="22"/>
          <w:szCs w:val="22"/>
          <w:u w:color="000000"/>
          <w:bdr w:val="nil"/>
        </w:rPr>
        <w:t>Firma________________</w:t>
      </w:r>
    </w:p>
    <w:p w14:paraId="59F49A55" w14:textId="77777777" w:rsidR="007F2E38" w:rsidRPr="007F2E38" w:rsidRDefault="007F2E38" w:rsidP="007F2E38">
      <w:pPr>
        <w:pBdr>
          <w:top w:val="nil"/>
          <w:left w:val="nil"/>
          <w:bottom w:val="nil"/>
          <w:right w:val="nil"/>
          <w:between w:val="nil"/>
          <w:bar w:val="nil"/>
        </w:pBdr>
        <w:spacing w:before="360" w:after="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Per l’Ente beneficiario _______________________</w:t>
      </w:r>
    </w:p>
    <w:p w14:paraId="17D18BB8" w14:textId="77777777" w:rsidR="007F2E38" w:rsidRPr="007F2E38" w:rsidRDefault="007F2E38" w:rsidP="007F2E38">
      <w:pPr>
        <w:pBdr>
          <w:top w:val="nil"/>
          <w:left w:val="nil"/>
          <w:bottom w:val="nil"/>
          <w:right w:val="nil"/>
          <w:between w:val="nil"/>
          <w:bar w:val="nil"/>
        </w:pBdr>
        <w:spacing w:after="48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 xml:space="preserve">Il Rappresentante Legale _____________________ </w:t>
      </w:r>
    </w:p>
    <w:p w14:paraId="5CE9C757" w14:textId="77777777" w:rsidR="007F2E38" w:rsidRPr="007F2E38" w:rsidRDefault="007F2E38" w:rsidP="007F2E38">
      <w:pPr>
        <w:pBdr>
          <w:top w:val="nil"/>
          <w:left w:val="nil"/>
          <w:bottom w:val="nil"/>
          <w:right w:val="nil"/>
          <w:between w:val="nil"/>
          <w:bar w:val="nil"/>
        </w:pBdr>
        <w:spacing w:after="0" w:line="240" w:lineRule="auto"/>
        <w:jc w:val="both"/>
        <w:rPr>
          <w:rFonts w:ascii="Calibri" w:eastAsia="Times New Roman" w:hAnsi="Calibri" w:cs="Calibri"/>
          <w:b/>
          <w:bCs/>
          <w:color w:val="000000"/>
          <w:sz w:val="22"/>
          <w:szCs w:val="22"/>
          <w:u w:color="000000"/>
          <w:bdr w:val="nil"/>
        </w:rPr>
      </w:pPr>
      <w:r w:rsidRPr="007F2E38">
        <w:rPr>
          <w:rFonts w:ascii="Calibri" w:eastAsia="Calibri" w:hAnsi="Calibri" w:cs="Calibri"/>
          <w:b/>
          <w:bCs/>
          <w:color w:val="000000"/>
          <w:sz w:val="22"/>
          <w:szCs w:val="22"/>
          <w:u w:color="000000"/>
          <w:bdr w:val="nil"/>
        </w:rPr>
        <w:lastRenderedPageBreak/>
        <w:t xml:space="preserve">Firma________________ </w:t>
      </w:r>
    </w:p>
    <w:p w14:paraId="0F9148F9" w14:textId="77777777" w:rsidR="00D621AC" w:rsidRPr="006B14B0" w:rsidRDefault="00D621AC" w:rsidP="006C04D3">
      <w:pPr>
        <w:spacing w:after="0" w:line="240" w:lineRule="auto"/>
        <w:jc w:val="both"/>
        <w:rPr>
          <w:rFonts w:ascii="Calibri" w:eastAsia="Times New Roman" w:hAnsi="Calibri" w:cs="Calibri"/>
          <w:b/>
          <w:bCs/>
          <w:sz w:val="22"/>
          <w:szCs w:val="22"/>
        </w:rPr>
      </w:pPr>
    </w:p>
    <w:sectPr w:rsidR="00D621AC" w:rsidRPr="006B14B0" w:rsidSect="00F20B33">
      <w:headerReference w:type="default" r:id="rId15"/>
      <w:footerReference w:type="default" r:id="rId16"/>
      <w:type w:val="continuous"/>
      <w:pgSz w:w="11900" w:h="16840"/>
      <w:pgMar w:top="98" w:right="1134" w:bottom="1134" w:left="1134" w:header="277"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4119D" w14:textId="77777777" w:rsidR="001F14E3" w:rsidRDefault="001F14E3" w:rsidP="008B7BF8">
      <w:pPr>
        <w:spacing w:after="0" w:line="240" w:lineRule="auto"/>
      </w:pPr>
      <w:r>
        <w:separator/>
      </w:r>
    </w:p>
  </w:endnote>
  <w:endnote w:type="continuationSeparator" w:id="0">
    <w:p w14:paraId="56DCE47F" w14:textId="77777777" w:rsidR="001F14E3" w:rsidRDefault="001F14E3" w:rsidP="008B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altName w:val="Times New Roman"/>
    <w:charset w:val="00"/>
    <w:family w:val="roman"/>
    <w:pitch w:val="default"/>
  </w:font>
  <w:font w:name="Sans Serif 10cpi">
    <w:altName w:val="Calibri"/>
    <w:charset w:val="00"/>
    <w:family w:val="moder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5C8D9" w14:textId="77777777" w:rsidR="0011402F" w:rsidRDefault="0011402F">
    <w:pPr>
      <w:pStyle w:val="Pidipagina"/>
      <w:tabs>
        <w:tab w:val="clear" w:pos="9638"/>
        <w:tab w:val="right" w:pos="9612"/>
      </w:tabs>
      <w:jc w:val="right"/>
    </w:pPr>
    <w:r>
      <w:t xml:space="preserve">Pag. </w:t>
    </w:r>
    <w:r w:rsidR="00092D69">
      <w:rPr>
        <w:b/>
        <w:bCs/>
      </w:rPr>
      <w:fldChar w:fldCharType="begin"/>
    </w:r>
    <w:r>
      <w:rPr>
        <w:b/>
        <w:bCs/>
      </w:rPr>
      <w:instrText xml:space="preserve"> PAGE </w:instrText>
    </w:r>
    <w:r w:rsidR="00092D69">
      <w:rPr>
        <w:b/>
        <w:bCs/>
      </w:rPr>
      <w:fldChar w:fldCharType="separate"/>
    </w:r>
    <w:r w:rsidR="00810621">
      <w:rPr>
        <w:b/>
        <w:bCs/>
        <w:noProof/>
      </w:rPr>
      <w:t>2</w:t>
    </w:r>
    <w:r w:rsidR="00092D69">
      <w:rPr>
        <w:b/>
        <w:bCs/>
      </w:rPr>
      <w:fldChar w:fldCharType="end"/>
    </w:r>
    <w:r>
      <w:rPr>
        <w:b/>
        <w:bCs/>
      </w:rPr>
      <w:t>/</w:t>
    </w:r>
    <w:r w:rsidR="00092D69">
      <w:rPr>
        <w:b/>
        <w:bCs/>
      </w:rPr>
      <w:fldChar w:fldCharType="begin"/>
    </w:r>
    <w:r>
      <w:rPr>
        <w:b/>
        <w:bCs/>
      </w:rPr>
      <w:instrText xml:space="preserve"> NUMPAGES </w:instrText>
    </w:r>
    <w:r w:rsidR="00092D69">
      <w:rPr>
        <w:b/>
        <w:bCs/>
      </w:rPr>
      <w:fldChar w:fldCharType="separate"/>
    </w:r>
    <w:r w:rsidR="00810621">
      <w:rPr>
        <w:b/>
        <w:bCs/>
        <w:noProof/>
      </w:rPr>
      <w:t>15</w:t>
    </w:r>
    <w:r w:rsidR="00092D69">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13911" w14:textId="77777777" w:rsidR="001F14E3" w:rsidRDefault="001F14E3" w:rsidP="008B7BF8">
      <w:pPr>
        <w:spacing w:after="0" w:line="240" w:lineRule="auto"/>
      </w:pPr>
      <w:r>
        <w:separator/>
      </w:r>
    </w:p>
  </w:footnote>
  <w:footnote w:type="continuationSeparator" w:id="0">
    <w:p w14:paraId="013C996D" w14:textId="77777777" w:rsidR="001F14E3" w:rsidRDefault="001F14E3" w:rsidP="008B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204"/>
    </w:tblGrid>
    <w:tr w:rsidR="0011402F" w14:paraId="6757F8FB" w14:textId="77777777" w:rsidTr="00A22E18">
      <w:trPr>
        <w:jc w:val="center"/>
      </w:trPr>
      <w:tc>
        <w:tcPr>
          <w:tcW w:w="4644" w:type="dxa"/>
        </w:tcPr>
        <w:p w14:paraId="14A8D225" w14:textId="77777777" w:rsidR="0011402F" w:rsidRDefault="0011402F" w:rsidP="00787182">
          <w:pPr>
            <w:tabs>
              <w:tab w:val="left" w:pos="3828"/>
            </w:tabs>
            <w:spacing w:after="0"/>
            <w:ind w:right="34"/>
            <w:jc w:val="center"/>
          </w:pPr>
        </w:p>
      </w:tc>
      <w:tc>
        <w:tcPr>
          <w:tcW w:w="5204" w:type="dxa"/>
        </w:tcPr>
        <w:p w14:paraId="2B92852C" w14:textId="77777777" w:rsidR="0011402F" w:rsidRDefault="0011402F" w:rsidP="00A22E18">
          <w:pPr>
            <w:pStyle w:val="Intestazione"/>
          </w:pPr>
        </w:p>
        <w:p w14:paraId="2F0BB783" w14:textId="77777777" w:rsidR="0011402F" w:rsidRDefault="0011402F" w:rsidP="00A22E18">
          <w:pPr>
            <w:pStyle w:val="Intestazione"/>
          </w:pPr>
        </w:p>
        <w:p w14:paraId="6F8BDDDA" w14:textId="77777777" w:rsidR="0011402F" w:rsidRDefault="0011402F" w:rsidP="00A22E18">
          <w:pPr>
            <w:pStyle w:val="Intestazione"/>
          </w:pPr>
        </w:p>
        <w:p w14:paraId="63CAD60D" w14:textId="77777777" w:rsidR="0011402F" w:rsidRDefault="0011402F" w:rsidP="00A22E18">
          <w:pPr>
            <w:pStyle w:val="Intestazione"/>
          </w:pPr>
        </w:p>
        <w:p w14:paraId="77829340" w14:textId="77777777" w:rsidR="0011402F" w:rsidRDefault="0011402F" w:rsidP="00A22E18">
          <w:pPr>
            <w:pStyle w:val="Intestazione"/>
            <w:jc w:val="center"/>
          </w:pPr>
        </w:p>
      </w:tc>
    </w:tr>
  </w:tbl>
  <w:p w14:paraId="34F7A367" w14:textId="77777777" w:rsidR="0011402F" w:rsidRPr="00A22E18" w:rsidRDefault="0011402F" w:rsidP="00A22E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96B37"/>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 w15:restartNumberingAfterBreak="0">
    <w:nsid w:val="01303238"/>
    <w:multiLevelType w:val="hybridMultilevel"/>
    <w:tmpl w:val="ED5EC238"/>
    <w:lvl w:ilvl="0" w:tplc="8EAAB666">
      <w:start w:val="5"/>
      <w:numFmt w:val="decimal"/>
      <w:lvlText w:val="%1."/>
      <w:lvlJc w:val="left"/>
      <w:rPr>
        <w:rFonts w:hAnsi="Arial Unicode MS" w:hint="default"/>
        <w:caps w:val="0"/>
        <w:smallCaps w:val="0"/>
        <w:strike w:val="0"/>
        <w:dstrike w:val="0"/>
        <w:spacing w:val="0"/>
        <w:w w:val="100"/>
        <w:kern w:val="0"/>
        <w:position w:val="0"/>
        <w:highlight w:val="none"/>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8535A5"/>
    <w:multiLevelType w:val="hybridMultilevel"/>
    <w:tmpl w:val="514435D2"/>
    <w:styleLink w:val="Stileimportato2"/>
    <w:lvl w:ilvl="0" w:tplc="1C22C8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1" w:tplc="47C810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59C52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1072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BBCF4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D9C61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A8E1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02FB5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7ABE0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59B3CAF"/>
    <w:multiLevelType w:val="hybridMultilevel"/>
    <w:tmpl w:val="9CC6C122"/>
    <w:lvl w:ilvl="0" w:tplc="A328C2F4">
      <w:start w:val="1"/>
      <w:numFmt w:val="lowerLetter"/>
      <w:lvlText w:val="%1."/>
      <w:lvlJc w:val="left"/>
      <w:pPr>
        <w:ind w:left="720"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B93E5F"/>
    <w:multiLevelType w:val="hybridMultilevel"/>
    <w:tmpl w:val="3918C270"/>
    <w:lvl w:ilvl="0" w:tplc="F25A2F10">
      <w:start w:val="3"/>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232D85"/>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6" w15:restartNumberingAfterBreak="0">
    <w:nsid w:val="0A2A174A"/>
    <w:multiLevelType w:val="hybridMultilevel"/>
    <w:tmpl w:val="506A7A98"/>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8B34B0"/>
    <w:multiLevelType w:val="hybridMultilevel"/>
    <w:tmpl w:val="1A848848"/>
    <w:lvl w:ilvl="0" w:tplc="0410000F">
      <w:start w:val="1"/>
      <w:numFmt w:val="decimal"/>
      <w:lvlText w:val="%1."/>
      <w:lvlJc w:val="left"/>
      <w:pPr>
        <w:ind w:left="644" w:hanging="360"/>
      </w:pPr>
      <w:rPr>
        <w:rFonts w:hint="default"/>
      </w:rPr>
    </w:lvl>
    <w:lvl w:ilvl="1" w:tplc="FFFFFFFF" w:tentative="1">
      <w:start w:val="1"/>
      <w:numFmt w:val="bullet"/>
      <w:lvlText w:val="o"/>
      <w:lvlJc w:val="left"/>
      <w:pPr>
        <w:ind w:left="1931" w:hanging="360"/>
      </w:pPr>
      <w:rPr>
        <w:rFonts w:ascii="Courier New" w:hAnsi="Courier New" w:cs="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8" w15:restartNumberingAfterBreak="0">
    <w:nsid w:val="100F4CAD"/>
    <w:multiLevelType w:val="hybridMultilevel"/>
    <w:tmpl w:val="0972B208"/>
    <w:lvl w:ilvl="0" w:tplc="0410001B">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9" w15:restartNumberingAfterBreak="0">
    <w:nsid w:val="112617D3"/>
    <w:multiLevelType w:val="hybridMultilevel"/>
    <w:tmpl w:val="3E1AD62E"/>
    <w:styleLink w:val="Stileimportato1"/>
    <w:lvl w:ilvl="0" w:tplc="6062F8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5664A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CFCC95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21CF5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C66A8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B04B1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248C5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B7E72D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8103E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33F0A5C"/>
    <w:multiLevelType w:val="hybridMultilevel"/>
    <w:tmpl w:val="4B14A604"/>
    <w:styleLink w:val="Stileimportato21"/>
    <w:lvl w:ilvl="0" w:tplc="59685F7E">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CABCE">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9C01C42">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A72F5C0">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8DED5DC">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768FCD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9E042E">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73CA8BA">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CD69294">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5871F1B"/>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2" w15:restartNumberingAfterBreak="0">
    <w:nsid w:val="19254D24"/>
    <w:multiLevelType w:val="hybridMultilevel"/>
    <w:tmpl w:val="0D247334"/>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7C6C1C"/>
    <w:multiLevelType w:val="hybridMultilevel"/>
    <w:tmpl w:val="941448C0"/>
    <w:lvl w:ilvl="0" w:tplc="0936DE60">
      <w:start w:val="1"/>
      <w:numFmt w:val="decimal"/>
      <w:lvlText w:val="%1."/>
      <w:lvlJc w:val="left"/>
      <w:pPr>
        <w:ind w:left="1160" w:hanging="375"/>
      </w:pPr>
      <w:rPr>
        <w:rFonts w:hint="default"/>
      </w:rPr>
    </w:lvl>
    <w:lvl w:ilvl="1" w:tplc="04100019">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4" w15:restartNumberingAfterBreak="0">
    <w:nsid w:val="1A573BA1"/>
    <w:multiLevelType w:val="hybridMultilevel"/>
    <w:tmpl w:val="DB8C2DEE"/>
    <w:lvl w:ilvl="0" w:tplc="FFFFFFFF">
      <w:start w:val="1"/>
      <w:numFmt w:val="lowerLetter"/>
      <w:lvlText w:val="%1."/>
      <w:lvlJc w:val="left"/>
      <w:pPr>
        <w:ind w:left="720" w:hanging="360"/>
      </w:pPr>
      <w:rPr>
        <w:rFonts w:hAnsi="Arial Unicode MS" w:hint="default"/>
        <w:b w:val="0"/>
        <w:bCs w:val="0"/>
        <w:i w:val="0"/>
        <w:iCs w:val="0"/>
        <w:caps w:val="0"/>
        <w:smallCaps w:val="0"/>
        <w:strike w:val="0"/>
        <w:dstrike w:val="0"/>
        <w:spacing w:val="0"/>
        <w:w w:val="100"/>
        <w:kern w:val="0"/>
        <w:position w:val="0"/>
        <w:highlight w:val="none"/>
        <w:vertAlign w:val="baseline"/>
      </w:rPr>
    </w:lvl>
    <w:lvl w:ilvl="1" w:tplc="5DE0BB80">
      <w:start w:val="1"/>
      <w:numFmt w:val="bullet"/>
      <w:lvlText w:val=""/>
      <w:lvlJc w:val="left"/>
      <w:pPr>
        <w:ind w:left="1440" w:hanging="360"/>
      </w:pPr>
      <w:rPr>
        <w:rFonts w:ascii="Symbol" w:hAnsi="Symbol"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B7C2553"/>
    <w:multiLevelType w:val="hybridMultilevel"/>
    <w:tmpl w:val="33EE7F3C"/>
    <w:lvl w:ilvl="0" w:tplc="B7EC5958">
      <w:start w:val="12"/>
      <w:numFmt w:val="decimal"/>
      <w:lvlText w:val="%1."/>
      <w:lvlJc w:val="left"/>
      <w:pPr>
        <w:ind w:left="1287" w:hanging="360"/>
      </w:pPr>
      <w:rPr>
        <w:rFonts w:hint="default"/>
        <w:caps w:val="0"/>
        <w:smallCaps w:val="0"/>
        <w:strike w:val="0"/>
        <w:dstrike w:val="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C564E88"/>
    <w:multiLevelType w:val="hybridMultilevel"/>
    <w:tmpl w:val="44A49350"/>
    <w:lvl w:ilvl="0" w:tplc="5BCAE6A6">
      <w:start w:val="1"/>
      <w:numFmt w:val="decimal"/>
      <w:lvlText w:val="%1."/>
      <w:lvlJc w:val="left"/>
      <w:pPr>
        <w:ind w:left="720" w:hanging="360"/>
      </w:pPr>
      <w:rPr>
        <w:rFonts w:ascii="Calibri" w:hAnsi="Calibri" w:cs="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08009D6"/>
    <w:multiLevelType w:val="hybridMultilevel"/>
    <w:tmpl w:val="A040315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0FB7E33"/>
    <w:multiLevelType w:val="hybridMultilevel"/>
    <w:tmpl w:val="DAE4E21C"/>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15:restartNumberingAfterBreak="0">
    <w:nsid w:val="23EC4191"/>
    <w:multiLevelType w:val="hybridMultilevel"/>
    <w:tmpl w:val="1856E390"/>
    <w:lvl w:ilvl="0" w:tplc="EC587D36">
      <w:start w:val="4"/>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671952"/>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1" w15:restartNumberingAfterBreak="0">
    <w:nsid w:val="25CE1863"/>
    <w:multiLevelType w:val="hybridMultilevel"/>
    <w:tmpl w:val="3DF65E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6CB61EA"/>
    <w:multiLevelType w:val="hybridMultilevel"/>
    <w:tmpl w:val="1D9C2B1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9A024A0"/>
    <w:multiLevelType w:val="hybridMultilevel"/>
    <w:tmpl w:val="60FAE708"/>
    <w:lvl w:ilvl="0" w:tplc="E3A48D86">
      <w:start w:val="1"/>
      <w:numFmt w:val="lowerLetter"/>
      <w:lvlText w:val="%1."/>
      <w:lvlJc w:val="left"/>
      <w:pPr>
        <w:ind w:left="644" w:hanging="360"/>
      </w:pPr>
      <w:rPr>
        <w:rFonts w:hint="default"/>
        <w:i w:val="0"/>
        <w:iCs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15:restartNumberingAfterBreak="0">
    <w:nsid w:val="2A221A5A"/>
    <w:multiLevelType w:val="hybridMultilevel"/>
    <w:tmpl w:val="9DC07158"/>
    <w:lvl w:ilvl="0" w:tplc="24923D6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D107758"/>
    <w:multiLevelType w:val="hybridMultilevel"/>
    <w:tmpl w:val="EBDA9A5C"/>
    <w:lvl w:ilvl="0" w:tplc="3C064184">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F144772"/>
    <w:multiLevelType w:val="hybridMultilevel"/>
    <w:tmpl w:val="E7F41B9C"/>
    <w:lvl w:ilvl="0" w:tplc="04100017">
      <w:start w:val="1"/>
      <w:numFmt w:val="lowerLetter"/>
      <w:lvlText w:val="%1)"/>
      <w:lvlJc w:val="left"/>
      <w:pPr>
        <w:ind w:left="1211" w:hanging="360"/>
      </w:pPr>
      <w:rPr>
        <w:rFonts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7" w15:restartNumberingAfterBreak="0">
    <w:nsid w:val="30D925EC"/>
    <w:multiLevelType w:val="hybridMultilevel"/>
    <w:tmpl w:val="060A0356"/>
    <w:lvl w:ilvl="0" w:tplc="2BEEB6B8">
      <w:start w:val="2"/>
      <w:numFmt w:val="decimal"/>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31402E26"/>
    <w:multiLevelType w:val="hybridMultilevel"/>
    <w:tmpl w:val="2E76B49C"/>
    <w:lvl w:ilvl="0" w:tplc="691AA006">
      <w:start w:val="1"/>
      <w:numFmt w:val="bullet"/>
      <w:lvlText w:val="-"/>
      <w:lvlJc w:val="left"/>
      <w:pPr>
        <w:ind w:left="1004" w:hanging="360"/>
      </w:pPr>
      <w:rPr>
        <w:rFonts w:ascii="Calibri" w:eastAsia="Cambria" w:hAnsi="Calibri" w:cs="Tahoma"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9" w15:restartNumberingAfterBreak="0">
    <w:nsid w:val="318A344F"/>
    <w:multiLevelType w:val="hybridMultilevel"/>
    <w:tmpl w:val="A094EAF0"/>
    <w:lvl w:ilvl="0" w:tplc="0936DE60">
      <w:start w:val="1"/>
      <w:numFmt w:val="decimal"/>
      <w:lvlText w:val="%1."/>
      <w:lvlJc w:val="left"/>
      <w:pPr>
        <w:ind w:left="1160" w:hanging="375"/>
      </w:pPr>
      <w:rPr>
        <w:rFonts w:hint="default"/>
      </w:rPr>
    </w:lvl>
    <w:lvl w:ilvl="1" w:tplc="04100019">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0" w15:restartNumberingAfterBreak="0">
    <w:nsid w:val="32F17B01"/>
    <w:multiLevelType w:val="hybridMultilevel"/>
    <w:tmpl w:val="E974A4BA"/>
    <w:lvl w:ilvl="0" w:tplc="F1B2E4A0">
      <w:start w:val="13"/>
      <w:numFmt w:val="decimal"/>
      <w:lvlText w:val="%1."/>
      <w:lvlJc w:val="left"/>
      <w:pPr>
        <w:ind w:left="1287" w:hanging="360"/>
      </w:pPr>
      <w:rPr>
        <w:rFonts w:hint="default"/>
        <w:caps w:val="0"/>
        <w:smallCaps w:val="0"/>
        <w:strike w:val="0"/>
        <w:dstrike w:val="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55702A4"/>
    <w:multiLevelType w:val="hybridMultilevel"/>
    <w:tmpl w:val="4328EA46"/>
    <w:lvl w:ilvl="0" w:tplc="A328C2F4">
      <w:start w:val="1"/>
      <w:numFmt w:val="lowerLetter"/>
      <w:lvlText w:val="%1."/>
      <w:lvlJc w:val="left"/>
      <w:rPr>
        <w:rFonts w:hAnsi="Arial Unicode MS"/>
        <w:b w:val="0"/>
        <w:i w:val="0"/>
        <w:caps w:val="0"/>
        <w:smallCaps w:val="0"/>
        <w:strike w:val="0"/>
        <w:dstrike w:val="0"/>
        <w:spacing w:val="0"/>
        <w:w w:val="100"/>
        <w:kern w:val="0"/>
        <w:position w:val="0"/>
        <w:highlight w:val="none"/>
        <w:vertAlign w:val="baseline"/>
      </w:rPr>
    </w:lvl>
    <w:lvl w:ilvl="1" w:tplc="A328C2F4">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8098BEAA">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1728A224">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02FAAC84">
      <w:start w:val="1"/>
      <w:numFmt w:val="decimal"/>
      <w:lvlText w:val="%5."/>
      <w:lvlJc w:val="left"/>
      <w:rPr>
        <w:rFonts w:ascii="Garamond" w:hAnsi="Garamond" w:hint="default"/>
        <w:caps w:val="0"/>
        <w:smallCaps w:val="0"/>
        <w:strike w:val="0"/>
        <w:dstrike w:val="0"/>
        <w:spacing w:val="0"/>
        <w:w w:val="100"/>
        <w:kern w:val="0"/>
        <w:position w:val="0"/>
        <w:highlight w:val="none"/>
        <w:vertAlign w:val="baseline"/>
      </w:rPr>
    </w:lvl>
    <w:lvl w:ilvl="5" w:tplc="CA78EF98">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018C9714">
      <w:start w:val="4"/>
      <w:numFmt w:val="decimal"/>
      <w:lvlText w:val="%7."/>
      <w:lvlJc w:val="left"/>
      <w:rPr>
        <w:rFonts w:hAnsi="Arial Unicode MS" w:hint="default"/>
        <w:caps w:val="0"/>
        <w:smallCaps w:val="0"/>
        <w:strike w:val="0"/>
        <w:dstrike w:val="0"/>
        <w:spacing w:val="0"/>
        <w:w w:val="100"/>
        <w:kern w:val="0"/>
        <w:position w:val="0"/>
        <w:highlight w:val="none"/>
        <w:vertAlign w:val="baseline"/>
      </w:rPr>
    </w:lvl>
    <w:lvl w:ilvl="7" w:tplc="FD0EA3D6">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F84AE9CA">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32" w15:restartNumberingAfterBreak="0">
    <w:nsid w:val="36837DDC"/>
    <w:multiLevelType w:val="hybridMultilevel"/>
    <w:tmpl w:val="39BAE954"/>
    <w:lvl w:ilvl="0" w:tplc="1728A224">
      <w:start w:val="1"/>
      <w:numFmt w:val="decimal"/>
      <w:lvlText w:val="%1."/>
      <w:lvlJc w:val="left"/>
      <w:rPr>
        <w:rFonts w:hAnsi="Arial Unicode MS"/>
        <w:caps w:val="0"/>
        <w:smallCaps w:val="0"/>
        <w:strike w:val="0"/>
        <w:dstrike w:val="0"/>
        <w:spacing w:val="0"/>
        <w:w w:val="100"/>
        <w:kern w:val="0"/>
        <w:position w:val="0"/>
        <w:highlight w:val="none"/>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7600A3D"/>
    <w:multiLevelType w:val="hybridMultilevel"/>
    <w:tmpl w:val="E17E25A0"/>
    <w:styleLink w:val="Stileimportato5"/>
    <w:lvl w:ilvl="0" w:tplc="E556CC3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CE636D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E70D71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E1E11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B18A7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C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620C22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41EAD2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DF00F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37852235"/>
    <w:multiLevelType w:val="hybridMultilevel"/>
    <w:tmpl w:val="E432D1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5" w15:restartNumberingAfterBreak="0">
    <w:nsid w:val="38FC5AC9"/>
    <w:multiLevelType w:val="hybridMultilevel"/>
    <w:tmpl w:val="595474EE"/>
    <w:styleLink w:val="Stileimportato4"/>
    <w:lvl w:ilvl="0" w:tplc="68AE65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7CFBA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94CB0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4FE2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4029A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28498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A40B6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4B02FD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9E8D9A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430B3509"/>
    <w:multiLevelType w:val="hybridMultilevel"/>
    <w:tmpl w:val="AF225B1A"/>
    <w:lvl w:ilvl="0" w:tplc="04100019">
      <w:start w:val="1"/>
      <w:numFmt w:val="lowerLetter"/>
      <w:lvlText w:val="%1."/>
      <w:lvlJc w:val="left"/>
      <w:pPr>
        <w:ind w:left="1002" w:hanging="360"/>
      </w:p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37" w15:restartNumberingAfterBreak="0">
    <w:nsid w:val="43C80EAB"/>
    <w:multiLevelType w:val="hybridMultilevel"/>
    <w:tmpl w:val="DBACD4B0"/>
    <w:lvl w:ilvl="0" w:tplc="0410001B">
      <w:start w:val="1"/>
      <w:numFmt w:val="lowerRoman"/>
      <w:lvlText w:val="%1."/>
      <w:lvlJc w:val="right"/>
      <w:pPr>
        <w:ind w:left="1002" w:hanging="360"/>
      </w:pPr>
    </w:lvl>
    <w:lvl w:ilvl="1" w:tplc="FFFFFFFF" w:tentative="1">
      <w:start w:val="1"/>
      <w:numFmt w:val="lowerLetter"/>
      <w:lvlText w:val="%2."/>
      <w:lvlJc w:val="left"/>
      <w:pPr>
        <w:ind w:left="1722" w:hanging="360"/>
      </w:pPr>
    </w:lvl>
    <w:lvl w:ilvl="2" w:tplc="FFFFFFFF" w:tentative="1">
      <w:start w:val="1"/>
      <w:numFmt w:val="lowerRoman"/>
      <w:lvlText w:val="%3."/>
      <w:lvlJc w:val="right"/>
      <w:pPr>
        <w:ind w:left="2442" w:hanging="180"/>
      </w:pPr>
    </w:lvl>
    <w:lvl w:ilvl="3" w:tplc="FFFFFFFF" w:tentative="1">
      <w:start w:val="1"/>
      <w:numFmt w:val="decimal"/>
      <w:lvlText w:val="%4."/>
      <w:lvlJc w:val="left"/>
      <w:pPr>
        <w:ind w:left="3162" w:hanging="360"/>
      </w:pPr>
    </w:lvl>
    <w:lvl w:ilvl="4" w:tplc="FFFFFFFF" w:tentative="1">
      <w:start w:val="1"/>
      <w:numFmt w:val="lowerLetter"/>
      <w:lvlText w:val="%5."/>
      <w:lvlJc w:val="left"/>
      <w:pPr>
        <w:ind w:left="3882" w:hanging="360"/>
      </w:pPr>
    </w:lvl>
    <w:lvl w:ilvl="5" w:tplc="FFFFFFFF" w:tentative="1">
      <w:start w:val="1"/>
      <w:numFmt w:val="lowerRoman"/>
      <w:lvlText w:val="%6."/>
      <w:lvlJc w:val="right"/>
      <w:pPr>
        <w:ind w:left="4602" w:hanging="180"/>
      </w:pPr>
    </w:lvl>
    <w:lvl w:ilvl="6" w:tplc="FFFFFFFF" w:tentative="1">
      <w:start w:val="1"/>
      <w:numFmt w:val="decimal"/>
      <w:lvlText w:val="%7."/>
      <w:lvlJc w:val="left"/>
      <w:pPr>
        <w:ind w:left="5322" w:hanging="360"/>
      </w:pPr>
    </w:lvl>
    <w:lvl w:ilvl="7" w:tplc="FFFFFFFF" w:tentative="1">
      <w:start w:val="1"/>
      <w:numFmt w:val="lowerLetter"/>
      <w:lvlText w:val="%8."/>
      <w:lvlJc w:val="left"/>
      <w:pPr>
        <w:ind w:left="6042" w:hanging="360"/>
      </w:pPr>
    </w:lvl>
    <w:lvl w:ilvl="8" w:tplc="FFFFFFFF" w:tentative="1">
      <w:start w:val="1"/>
      <w:numFmt w:val="lowerRoman"/>
      <w:lvlText w:val="%9."/>
      <w:lvlJc w:val="right"/>
      <w:pPr>
        <w:ind w:left="6762" w:hanging="180"/>
      </w:pPr>
    </w:lvl>
  </w:abstractNum>
  <w:abstractNum w:abstractNumId="38" w15:restartNumberingAfterBreak="0">
    <w:nsid w:val="44692DC3"/>
    <w:multiLevelType w:val="hybridMultilevel"/>
    <w:tmpl w:val="AAAAE1EA"/>
    <w:styleLink w:val="Stileimportato11"/>
    <w:lvl w:ilvl="0" w:tplc="763A05FC">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0F03108">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2EA1608">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6DABAB6">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C6252A0">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6A29B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10A21C">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7429D62">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6D51C">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728058A"/>
    <w:multiLevelType w:val="hybridMultilevel"/>
    <w:tmpl w:val="7D9435D8"/>
    <w:lvl w:ilvl="0" w:tplc="A328C2F4">
      <w:start w:val="1"/>
      <w:numFmt w:val="lowerLetter"/>
      <w:lvlText w:val="%1."/>
      <w:lvlJc w:val="left"/>
      <w:pPr>
        <w:ind w:left="1288"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40" w15:restartNumberingAfterBreak="0">
    <w:nsid w:val="48E5436C"/>
    <w:multiLevelType w:val="multilevel"/>
    <w:tmpl w:val="C8B8B0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96273CF"/>
    <w:multiLevelType w:val="hybridMultilevel"/>
    <w:tmpl w:val="47B0BD04"/>
    <w:lvl w:ilvl="0" w:tplc="47785818">
      <w:start w:val="3"/>
      <w:numFmt w:val="decimal"/>
      <w:lvlText w:val="%1."/>
      <w:lvlJc w:val="left"/>
      <w:pPr>
        <w:tabs>
          <w:tab w:val="num" w:pos="1211"/>
        </w:tabs>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D2E2AD0"/>
    <w:multiLevelType w:val="hybridMultilevel"/>
    <w:tmpl w:val="9FD2C82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3" w15:restartNumberingAfterBreak="0">
    <w:nsid w:val="53372B92"/>
    <w:multiLevelType w:val="hybridMultilevel"/>
    <w:tmpl w:val="51CA4314"/>
    <w:lvl w:ilvl="0" w:tplc="92DECF6C">
      <w:start w:val="2"/>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4" w15:restartNumberingAfterBreak="0">
    <w:nsid w:val="54D11C40"/>
    <w:multiLevelType w:val="hybridMultilevel"/>
    <w:tmpl w:val="DA326830"/>
    <w:lvl w:ilvl="0" w:tplc="D09EC9A0">
      <w:start w:val="7"/>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5" w15:restartNumberingAfterBreak="0">
    <w:nsid w:val="58BB39E6"/>
    <w:multiLevelType w:val="hybridMultilevel"/>
    <w:tmpl w:val="350EBB98"/>
    <w:lvl w:ilvl="0" w:tplc="04100017">
      <w:start w:val="1"/>
      <w:numFmt w:val="lowerLetter"/>
      <w:lvlText w:val="%1)"/>
      <w:lvlJc w:val="left"/>
      <w:pPr>
        <w:ind w:left="1211" w:hanging="360"/>
      </w:pPr>
      <w:rPr>
        <w:rFonts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6" w15:restartNumberingAfterBreak="0">
    <w:nsid w:val="59170532"/>
    <w:multiLevelType w:val="hybridMultilevel"/>
    <w:tmpl w:val="6F4C52D6"/>
    <w:lvl w:ilvl="0" w:tplc="FFFFFFFF">
      <w:start w:val="1"/>
      <w:numFmt w:val="lowerLetter"/>
      <w:lvlText w:val="%1)"/>
      <w:lvlJc w:val="left"/>
      <w:pPr>
        <w:ind w:left="1211" w:hanging="360"/>
      </w:pPr>
      <w:rPr>
        <w:rFonts w:hint="default"/>
      </w:rPr>
    </w:lvl>
    <w:lvl w:ilvl="1" w:tplc="9B8CF3BE">
      <w:start w:val="1"/>
      <w:numFmt w:val="bullet"/>
      <w:lvlText w:val=""/>
      <w:lvlJc w:val="left"/>
      <w:pPr>
        <w:ind w:left="1931" w:hanging="360"/>
      </w:pPr>
      <w:rPr>
        <w:rFonts w:ascii="Symbol" w:hAnsi="Symbol"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47" w15:restartNumberingAfterBreak="0">
    <w:nsid w:val="5EB33E0D"/>
    <w:multiLevelType w:val="hybridMultilevel"/>
    <w:tmpl w:val="C33E95F6"/>
    <w:lvl w:ilvl="0" w:tplc="FFFFFFFF">
      <w:start w:val="1"/>
      <w:numFmt w:val="decimal"/>
      <w:lvlText w:val="%1)"/>
      <w:lvlJc w:val="left"/>
      <w:pPr>
        <w:ind w:left="720" w:hanging="360"/>
      </w:pPr>
      <w:rPr>
        <w:rFonts w:ascii="Calibri" w:hAnsi="Calibri" w:cs="Calibri" w:hint="default"/>
        <w:sz w:val="22"/>
        <w:szCs w:val="22"/>
      </w:rPr>
    </w:lvl>
    <w:lvl w:ilvl="1" w:tplc="0410001B">
      <w:start w:val="1"/>
      <w:numFmt w:val="lowerRoman"/>
      <w:lvlText w:val="%2."/>
      <w:lvlJc w:val="righ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F4A6152"/>
    <w:multiLevelType w:val="hybridMultilevel"/>
    <w:tmpl w:val="1B9810AE"/>
    <w:lvl w:ilvl="0" w:tplc="A328C2F4">
      <w:start w:val="1"/>
      <w:numFmt w:val="lowerLetter"/>
      <w:lvlText w:val="%1."/>
      <w:lvlJc w:val="left"/>
      <w:pPr>
        <w:ind w:left="720"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FA57E22"/>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0" w15:restartNumberingAfterBreak="0">
    <w:nsid w:val="65F3637F"/>
    <w:multiLevelType w:val="hybridMultilevel"/>
    <w:tmpl w:val="8C203094"/>
    <w:styleLink w:val="Stileimportato3"/>
    <w:lvl w:ilvl="0" w:tplc="0368F52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10D414F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D7AEE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CD32A6E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13242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7F638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B33ED13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F6B8859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86CFD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6604C0B"/>
    <w:multiLevelType w:val="hybridMultilevel"/>
    <w:tmpl w:val="01E04BAC"/>
    <w:lvl w:ilvl="0" w:tplc="AE34AC6C">
      <w:start w:val="1"/>
      <w:numFmt w:val="decimal"/>
      <w:lvlText w:val="%1."/>
      <w:lvlJc w:val="left"/>
      <w:pPr>
        <w:ind w:left="360" w:hanging="360"/>
      </w:pPr>
      <w:rPr>
        <w:rFonts w:hint="default"/>
        <w:caps w:val="0"/>
        <w:smallCaps w:val="0"/>
        <w:strike w:val="0"/>
        <w:dstrike w:val="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6FD3633"/>
    <w:multiLevelType w:val="hybridMultilevel"/>
    <w:tmpl w:val="1FBCD6FE"/>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3" w15:restartNumberingAfterBreak="0">
    <w:nsid w:val="6B893566"/>
    <w:multiLevelType w:val="hybridMultilevel"/>
    <w:tmpl w:val="B3540C80"/>
    <w:lvl w:ilvl="0" w:tplc="A328C2F4">
      <w:start w:val="1"/>
      <w:numFmt w:val="lowerLetter"/>
      <w:lvlText w:val="%1."/>
      <w:lvlJc w:val="left"/>
      <w:pPr>
        <w:ind w:left="720"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C361929"/>
    <w:multiLevelType w:val="hybridMultilevel"/>
    <w:tmpl w:val="53426B72"/>
    <w:lvl w:ilvl="0" w:tplc="D5BAFA9A">
      <w:start w:val="1"/>
      <w:numFmt w:val="lowerLetter"/>
      <w:lvlText w:val="%1."/>
      <w:lvlJc w:val="left"/>
      <w:pPr>
        <w:ind w:left="720" w:hanging="360"/>
      </w:pPr>
      <w:rPr>
        <w:rFonts w:ascii="Calibri" w:hAnsi="Calibri" w:cs="Calibr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1FB7F75"/>
    <w:multiLevelType w:val="hybridMultilevel"/>
    <w:tmpl w:val="92BCACC6"/>
    <w:lvl w:ilvl="0" w:tplc="30488AE2">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6" w15:restartNumberingAfterBreak="0">
    <w:nsid w:val="73AA15C1"/>
    <w:multiLevelType w:val="hybridMultilevel"/>
    <w:tmpl w:val="693EE200"/>
    <w:lvl w:ilvl="0" w:tplc="FFFFFFFF">
      <w:start w:val="1"/>
      <w:numFmt w:val="decimal"/>
      <w:lvlText w:val="%1."/>
      <w:lvlJc w:val="left"/>
      <w:pPr>
        <w:ind w:left="3338" w:hanging="360"/>
      </w:pPr>
    </w:lvl>
    <w:lvl w:ilvl="1" w:tplc="FFFFFFFF" w:tentative="1">
      <w:start w:val="1"/>
      <w:numFmt w:val="lowerLetter"/>
      <w:lvlText w:val="%2."/>
      <w:lvlJc w:val="left"/>
      <w:pPr>
        <w:ind w:left="4058" w:hanging="360"/>
      </w:pPr>
    </w:lvl>
    <w:lvl w:ilvl="2" w:tplc="FFFFFFFF" w:tentative="1">
      <w:start w:val="1"/>
      <w:numFmt w:val="lowerRoman"/>
      <w:lvlText w:val="%3."/>
      <w:lvlJc w:val="right"/>
      <w:pPr>
        <w:ind w:left="4778" w:hanging="180"/>
      </w:pPr>
    </w:lvl>
    <w:lvl w:ilvl="3" w:tplc="FFFFFFFF" w:tentative="1">
      <w:start w:val="1"/>
      <w:numFmt w:val="decimal"/>
      <w:lvlText w:val="%4."/>
      <w:lvlJc w:val="left"/>
      <w:pPr>
        <w:ind w:left="5498" w:hanging="360"/>
      </w:pPr>
    </w:lvl>
    <w:lvl w:ilvl="4" w:tplc="FFFFFFFF" w:tentative="1">
      <w:start w:val="1"/>
      <w:numFmt w:val="lowerLetter"/>
      <w:lvlText w:val="%5."/>
      <w:lvlJc w:val="left"/>
      <w:pPr>
        <w:ind w:left="6218" w:hanging="360"/>
      </w:pPr>
    </w:lvl>
    <w:lvl w:ilvl="5" w:tplc="FFFFFFFF" w:tentative="1">
      <w:start w:val="1"/>
      <w:numFmt w:val="lowerRoman"/>
      <w:lvlText w:val="%6."/>
      <w:lvlJc w:val="right"/>
      <w:pPr>
        <w:ind w:left="6938" w:hanging="180"/>
      </w:pPr>
    </w:lvl>
    <w:lvl w:ilvl="6" w:tplc="FFFFFFFF" w:tentative="1">
      <w:start w:val="1"/>
      <w:numFmt w:val="decimal"/>
      <w:lvlText w:val="%7."/>
      <w:lvlJc w:val="left"/>
      <w:pPr>
        <w:ind w:left="7658" w:hanging="360"/>
      </w:pPr>
    </w:lvl>
    <w:lvl w:ilvl="7" w:tplc="FFFFFFFF" w:tentative="1">
      <w:start w:val="1"/>
      <w:numFmt w:val="lowerLetter"/>
      <w:lvlText w:val="%8."/>
      <w:lvlJc w:val="left"/>
      <w:pPr>
        <w:ind w:left="8378" w:hanging="360"/>
      </w:pPr>
    </w:lvl>
    <w:lvl w:ilvl="8" w:tplc="FFFFFFFF" w:tentative="1">
      <w:start w:val="1"/>
      <w:numFmt w:val="lowerRoman"/>
      <w:lvlText w:val="%9."/>
      <w:lvlJc w:val="right"/>
      <w:pPr>
        <w:ind w:left="9098" w:hanging="180"/>
      </w:pPr>
    </w:lvl>
  </w:abstractNum>
  <w:abstractNum w:abstractNumId="57" w15:restartNumberingAfterBreak="0">
    <w:nsid w:val="78EE244B"/>
    <w:multiLevelType w:val="hybridMultilevel"/>
    <w:tmpl w:val="6B4A925A"/>
    <w:lvl w:ilvl="0" w:tplc="06762550">
      <w:start w:val="1"/>
      <w:numFmt w:val="upperLetter"/>
      <w:lvlText w:val="%1."/>
      <w:lvlJc w:val="left"/>
      <w:pPr>
        <w:ind w:left="1711" w:hanging="360"/>
      </w:pPr>
      <w:rPr>
        <w:b/>
      </w:rPr>
    </w:lvl>
    <w:lvl w:ilvl="1" w:tplc="04100019" w:tentative="1">
      <w:start w:val="1"/>
      <w:numFmt w:val="lowerLetter"/>
      <w:lvlText w:val="%2."/>
      <w:lvlJc w:val="left"/>
      <w:pPr>
        <w:ind w:left="2431" w:hanging="360"/>
      </w:pPr>
    </w:lvl>
    <w:lvl w:ilvl="2" w:tplc="0410001B" w:tentative="1">
      <w:start w:val="1"/>
      <w:numFmt w:val="lowerRoman"/>
      <w:lvlText w:val="%3."/>
      <w:lvlJc w:val="right"/>
      <w:pPr>
        <w:ind w:left="3151" w:hanging="180"/>
      </w:pPr>
    </w:lvl>
    <w:lvl w:ilvl="3" w:tplc="0410000F" w:tentative="1">
      <w:start w:val="1"/>
      <w:numFmt w:val="decimal"/>
      <w:lvlText w:val="%4."/>
      <w:lvlJc w:val="left"/>
      <w:pPr>
        <w:ind w:left="3871" w:hanging="360"/>
      </w:pPr>
    </w:lvl>
    <w:lvl w:ilvl="4" w:tplc="04100019" w:tentative="1">
      <w:start w:val="1"/>
      <w:numFmt w:val="lowerLetter"/>
      <w:lvlText w:val="%5."/>
      <w:lvlJc w:val="left"/>
      <w:pPr>
        <w:ind w:left="4591" w:hanging="360"/>
      </w:pPr>
    </w:lvl>
    <w:lvl w:ilvl="5" w:tplc="0410001B" w:tentative="1">
      <w:start w:val="1"/>
      <w:numFmt w:val="lowerRoman"/>
      <w:lvlText w:val="%6."/>
      <w:lvlJc w:val="right"/>
      <w:pPr>
        <w:ind w:left="5311" w:hanging="180"/>
      </w:pPr>
    </w:lvl>
    <w:lvl w:ilvl="6" w:tplc="0410000F" w:tentative="1">
      <w:start w:val="1"/>
      <w:numFmt w:val="decimal"/>
      <w:lvlText w:val="%7."/>
      <w:lvlJc w:val="left"/>
      <w:pPr>
        <w:ind w:left="6031" w:hanging="360"/>
      </w:pPr>
    </w:lvl>
    <w:lvl w:ilvl="7" w:tplc="04100019" w:tentative="1">
      <w:start w:val="1"/>
      <w:numFmt w:val="lowerLetter"/>
      <w:lvlText w:val="%8."/>
      <w:lvlJc w:val="left"/>
      <w:pPr>
        <w:ind w:left="6751" w:hanging="360"/>
      </w:pPr>
    </w:lvl>
    <w:lvl w:ilvl="8" w:tplc="0410001B" w:tentative="1">
      <w:start w:val="1"/>
      <w:numFmt w:val="lowerRoman"/>
      <w:lvlText w:val="%9."/>
      <w:lvlJc w:val="right"/>
      <w:pPr>
        <w:ind w:left="7471" w:hanging="180"/>
      </w:pPr>
    </w:lvl>
  </w:abstractNum>
  <w:abstractNum w:abstractNumId="58" w15:restartNumberingAfterBreak="0">
    <w:nsid w:val="7AC41012"/>
    <w:multiLevelType w:val="hybridMultilevel"/>
    <w:tmpl w:val="6C382390"/>
    <w:lvl w:ilvl="0" w:tplc="04100019">
      <w:start w:val="1"/>
      <w:numFmt w:val="lowerLetter"/>
      <w:lvlText w:val="%1."/>
      <w:lvlJc w:val="left"/>
      <w:pPr>
        <w:ind w:left="796" w:hanging="360"/>
      </w:pPr>
    </w:lvl>
    <w:lvl w:ilvl="1" w:tplc="04100019" w:tentative="1">
      <w:start w:val="1"/>
      <w:numFmt w:val="lowerLetter"/>
      <w:lvlText w:val="%2."/>
      <w:lvlJc w:val="left"/>
      <w:pPr>
        <w:ind w:left="1516" w:hanging="360"/>
      </w:pPr>
    </w:lvl>
    <w:lvl w:ilvl="2" w:tplc="0410001B" w:tentative="1">
      <w:start w:val="1"/>
      <w:numFmt w:val="lowerRoman"/>
      <w:lvlText w:val="%3."/>
      <w:lvlJc w:val="right"/>
      <w:pPr>
        <w:ind w:left="2236" w:hanging="180"/>
      </w:pPr>
    </w:lvl>
    <w:lvl w:ilvl="3" w:tplc="0410000F" w:tentative="1">
      <w:start w:val="1"/>
      <w:numFmt w:val="decimal"/>
      <w:lvlText w:val="%4."/>
      <w:lvlJc w:val="left"/>
      <w:pPr>
        <w:ind w:left="2956" w:hanging="360"/>
      </w:pPr>
    </w:lvl>
    <w:lvl w:ilvl="4" w:tplc="04100019" w:tentative="1">
      <w:start w:val="1"/>
      <w:numFmt w:val="lowerLetter"/>
      <w:lvlText w:val="%5."/>
      <w:lvlJc w:val="left"/>
      <w:pPr>
        <w:ind w:left="3676" w:hanging="360"/>
      </w:pPr>
    </w:lvl>
    <w:lvl w:ilvl="5" w:tplc="0410001B" w:tentative="1">
      <w:start w:val="1"/>
      <w:numFmt w:val="lowerRoman"/>
      <w:lvlText w:val="%6."/>
      <w:lvlJc w:val="right"/>
      <w:pPr>
        <w:ind w:left="4396" w:hanging="180"/>
      </w:pPr>
    </w:lvl>
    <w:lvl w:ilvl="6" w:tplc="0410000F" w:tentative="1">
      <w:start w:val="1"/>
      <w:numFmt w:val="decimal"/>
      <w:lvlText w:val="%7."/>
      <w:lvlJc w:val="left"/>
      <w:pPr>
        <w:ind w:left="5116" w:hanging="360"/>
      </w:pPr>
    </w:lvl>
    <w:lvl w:ilvl="7" w:tplc="04100019" w:tentative="1">
      <w:start w:val="1"/>
      <w:numFmt w:val="lowerLetter"/>
      <w:lvlText w:val="%8."/>
      <w:lvlJc w:val="left"/>
      <w:pPr>
        <w:ind w:left="5836" w:hanging="360"/>
      </w:pPr>
    </w:lvl>
    <w:lvl w:ilvl="8" w:tplc="0410001B" w:tentative="1">
      <w:start w:val="1"/>
      <w:numFmt w:val="lowerRoman"/>
      <w:lvlText w:val="%9."/>
      <w:lvlJc w:val="right"/>
      <w:pPr>
        <w:ind w:left="6556" w:hanging="180"/>
      </w:pPr>
    </w:lvl>
  </w:abstractNum>
  <w:abstractNum w:abstractNumId="59" w15:restartNumberingAfterBreak="0">
    <w:nsid w:val="7C115D77"/>
    <w:multiLevelType w:val="hybridMultilevel"/>
    <w:tmpl w:val="DB3664DC"/>
    <w:lvl w:ilvl="0" w:tplc="FFFFFFFF">
      <w:start w:val="1"/>
      <w:numFmt w:val="decimal"/>
      <w:lvlText w:val="%1."/>
      <w:lvlJc w:val="left"/>
      <w:pPr>
        <w:ind w:left="720" w:hanging="360"/>
      </w:pPr>
    </w:lvl>
    <w:lvl w:ilvl="1" w:tplc="0410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D8B22D5"/>
    <w:multiLevelType w:val="hybridMultilevel"/>
    <w:tmpl w:val="11DA5454"/>
    <w:lvl w:ilvl="0" w:tplc="F8E8618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7F70419E"/>
    <w:multiLevelType w:val="hybridMultilevel"/>
    <w:tmpl w:val="333E3E56"/>
    <w:lvl w:ilvl="0" w:tplc="D9B823C0">
      <w:start w:val="2"/>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4588676">
    <w:abstractNumId w:val="9"/>
  </w:num>
  <w:num w:numId="2" w16cid:durableId="198326694">
    <w:abstractNumId w:val="2"/>
  </w:num>
  <w:num w:numId="3" w16cid:durableId="831141882">
    <w:abstractNumId w:val="50"/>
  </w:num>
  <w:num w:numId="4" w16cid:durableId="839002791">
    <w:abstractNumId w:val="35"/>
  </w:num>
  <w:num w:numId="5" w16cid:durableId="1350448854">
    <w:abstractNumId w:val="33"/>
  </w:num>
  <w:num w:numId="6" w16cid:durableId="642348252">
    <w:abstractNumId w:val="38"/>
  </w:num>
  <w:num w:numId="7" w16cid:durableId="1469514213">
    <w:abstractNumId w:val="10"/>
  </w:num>
  <w:num w:numId="8" w16cid:durableId="831146115">
    <w:abstractNumId w:val="21"/>
  </w:num>
  <w:num w:numId="9" w16cid:durableId="1455295225">
    <w:abstractNumId w:val="58"/>
  </w:num>
  <w:num w:numId="10" w16cid:durableId="1928492717">
    <w:abstractNumId w:val="56"/>
  </w:num>
  <w:num w:numId="11" w16cid:durableId="1190143307">
    <w:abstractNumId w:val="39"/>
  </w:num>
  <w:num w:numId="12" w16cid:durableId="1567914811">
    <w:abstractNumId w:val="3"/>
  </w:num>
  <w:num w:numId="13" w16cid:durableId="8146678">
    <w:abstractNumId w:val="32"/>
  </w:num>
  <w:num w:numId="14" w16cid:durableId="820314603">
    <w:abstractNumId w:val="18"/>
  </w:num>
  <w:num w:numId="15" w16cid:durableId="1072585975">
    <w:abstractNumId w:val="29"/>
  </w:num>
  <w:num w:numId="16" w16cid:durableId="456988614">
    <w:abstractNumId w:val="40"/>
  </w:num>
  <w:num w:numId="17" w16cid:durableId="1599825860">
    <w:abstractNumId w:val="55"/>
  </w:num>
  <w:num w:numId="18" w16cid:durableId="1622105517">
    <w:abstractNumId w:val="25"/>
  </w:num>
  <w:num w:numId="19" w16cid:durableId="2054690153">
    <w:abstractNumId w:val="8"/>
  </w:num>
  <w:num w:numId="20" w16cid:durableId="912617569">
    <w:abstractNumId w:val="42"/>
  </w:num>
  <w:num w:numId="21" w16cid:durableId="1377119764">
    <w:abstractNumId w:val="57"/>
  </w:num>
  <w:num w:numId="22" w16cid:durableId="748311555">
    <w:abstractNumId w:val="45"/>
  </w:num>
  <w:num w:numId="23" w16cid:durableId="1812552358">
    <w:abstractNumId w:val="28"/>
  </w:num>
  <w:num w:numId="24" w16cid:durableId="1939024312">
    <w:abstractNumId w:val="14"/>
  </w:num>
  <w:num w:numId="25" w16cid:durableId="1984776621">
    <w:abstractNumId w:val="46"/>
  </w:num>
  <w:num w:numId="26" w16cid:durableId="1236747645">
    <w:abstractNumId w:val="49"/>
  </w:num>
  <w:num w:numId="27" w16cid:durableId="860509370">
    <w:abstractNumId w:val="5"/>
  </w:num>
  <w:num w:numId="28" w16cid:durableId="416562672">
    <w:abstractNumId w:val="11"/>
  </w:num>
  <w:num w:numId="29" w16cid:durableId="883105779">
    <w:abstractNumId w:val="20"/>
  </w:num>
  <w:num w:numId="30" w16cid:durableId="1794058490">
    <w:abstractNumId w:val="0"/>
  </w:num>
  <w:num w:numId="31" w16cid:durableId="356196630">
    <w:abstractNumId w:val="48"/>
  </w:num>
  <w:num w:numId="32" w16cid:durableId="891844400">
    <w:abstractNumId w:val="53"/>
  </w:num>
  <w:num w:numId="33" w16cid:durableId="2049797402">
    <w:abstractNumId w:val="59"/>
  </w:num>
  <w:num w:numId="34" w16cid:durableId="584145152">
    <w:abstractNumId w:val="54"/>
  </w:num>
  <w:num w:numId="35" w16cid:durableId="1208178650">
    <w:abstractNumId w:val="47"/>
  </w:num>
  <w:num w:numId="36" w16cid:durableId="1996639558">
    <w:abstractNumId w:val="7"/>
  </w:num>
  <w:num w:numId="37" w16cid:durableId="473723395">
    <w:abstractNumId w:val="17"/>
  </w:num>
  <w:num w:numId="38" w16cid:durableId="420100601">
    <w:abstractNumId w:val="6"/>
  </w:num>
  <w:num w:numId="39" w16cid:durableId="1711760529">
    <w:abstractNumId w:val="22"/>
  </w:num>
  <w:num w:numId="40" w16cid:durableId="1252155953">
    <w:abstractNumId w:val="23"/>
  </w:num>
  <w:num w:numId="41" w16cid:durableId="896818418">
    <w:abstractNumId w:val="16"/>
  </w:num>
  <w:num w:numId="42" w16cid:durableId="7683597">
    <w:abstractNumId w:val="44"/>
  </w:num>
  <w:num w:numId="43" w16cid:durableId="854419880">
    <w:abstractNumId w:val="15"/>
  </w:num>
  <w:num w:numId="44" w16cid:durableId="1311667475">
    <w:abstractNumId w:val="30"/>
  </w:num>
  <w:num w:numId="45" w16cid:durableId="975263171">
    <w:abstractNumId w:val="51"/>
  </w:num>
  <w:num w:numId="46" w16cid:durableId="377584459">
    <w:abstractNumId w:val="43"/>
  </w:num>
  <w:num w:numId="47" w16cid:durableId="1977251881">
    <w:abstractNumId w:val="24"/>
  </w:num>
  <w:num w:numId="48" w16cid:durableId="1077168448">
    <w:abstractNumId w:val="4"/>
  </w:num>
  <w:num w:numId="49" w16cid:durableId="1579442313">
    <w:abstractNumId w:val="12"/>
  </w:num>
  <w:num w:numId="50" w16cid:durableId="1709260299">
    <w:abstractNumId w:val="19"/>
  </w:num>
  <w:num w:numId="51" w16cid:durableId="234048758">
    <w:abstractNumId w:val="1"/>
  </w:num>
  <w:num w:numId="52" w16cid:durableId="1216743946">
    <w:abstractNumId w:val="13"/>
  </w:num>
  <w:num w:numId="53" w16cid:durableId="1814834755">
    <w:abstractNumId w:val="27"/>
  </w:num>
  <w:num w:numId="54" w16cid:durableId="726340649">
    <w:abstractNumId w:val="26"/>
  </w:num>
  <w:num w:numId="55" w16cid:durableId="2003197432">
    <w:abstractNumId w:val="34"/>
  </w:num>
  <w:num w:numId="56" w16cid:durableId="1463302469">
    <w:abstractNumId w:val="61"/>
  </w:num>
  <w:num w:numId="57" w16cid:durableId="1928223487">
    <w:abstractNumId w:val="36"/>
  </w:num>
  <w:num w:numId="58" w16cid:durableId="1694264418">
    <w:abstractNumId w:val="31"/>
  </w:num>
  <w:num w:numId="59" w16cid:durableId="128286424">
    <w:abstractNumId w:val="52"/>
  </w:num>
  <w:num w:numId="60" w16cid:durableId="1113402369">
    <w:abstractNumId w:val="60"/>
  </w:num>
  <w:num w:numId="61" w16cid:durableId="1821192587">
    <w:abstractNumId w:val="37"/>
  </w:num>
  <w:num w:numId="62" w16cid:durableId="237330139">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F8"/>
    <w:rsid w:val="000127D1"/>
    <w:rsid w:val="00033D57"/>
    <w:rsid w:val="00040D16"/>
    <w:rsid w:val="00043C85"/>
    <w:rsid w:val="00044CFA"/>
    <w:rsid w:val="00052B53"/>
    <w:rsid w:val="00061048"/>
    <w:rsid w:val="00077A90"/>
    <w:rsid w:val="00082F10"/>
    <w:rsid w:val="000844B6"/>
    <w:rsid w:val="00092D69"/>
    <w:rsid w:val="00093A5A"/>
    <w:rsid w:val="00096C2F"/>
    <w:rsid w:val="000A70F3"/>
    <w:rsid w:val="000C2E00"/>
    <w:rsid w:val="000C4B88"/>
    <w:rsid w:val="000C7872"/>
    <w:rsid w:val="000F14D4"/>
    <w:rsid w:val="000F62CC"/>
    <w:rsid w:val="0010036D"/>
    <w:rsid w:val="001065BF"/>
    <w:rsid w:val="00110103"/>
    <w:rsid w:val="0011402F"/>
    <w:rsid w:val="00115F38"/>
    <w:rsid w:val="0013486C"/>
    <w:rsid w:val="00150551"/>
    <w:rsid w:val="00151A35"/>
    <w:rsid w:val="00152D82"/>
    <w:rsid w:val="0015475A"/>
    <w:rsid w:val="00154EC3"/>
    <w:rsid w:val="00163CC6"/>
    <w:rsid w:val="00187194"/>
    <w:rsid w:val="001B56D9"/>
    <w:rsid w:val="001B5A58"/>
    <w:rsid w:val="001B5A93"/>
    <w:rsid w:val="001B76E9"/>
    <w:rsid w:val="001B79F2"/>
    <w:rsid w:val="001C2E4A"/>
    <w:rsid w:val="001C597E"/>
    <w:rsid w:val="001C61A5"/>
    <w:rsid w:val="001D5442"/>
    <w:rsid w:val="001E6534"/>
    <w:rsid w:val="001E787F"/>
    <w:rsid w:val="001F14E3"/>
    <w:rsid w:val="001F2ADC"/>
    <w:rsid w:val="001F7D65"/>
    <w:rsid w:val="002023F8"/>
    <w:rsid w:val="002105E1"/>
    <w:rsid w:val="00210825"/>
    <w:rsid w:val="00217AB3"/>
    <w:rsid w:val="002229FC"/>
    <w:rsid w:val="00224CE6"/>
    <w:rsid w:val="00243A5C"/>
    <w:rsid w:val="0024448A"/>
    <w:rsid w:val="0024754A"/>
    <w:rsid w:val="002514FF"/>
    <w:rsid w:val="00262AFC"/>
    <w:rsid w:val="00265F61"/>
    <w:rsid w:val="002662FC"/>
    <w:rsid w:val="00266618"/>
    <w:rsid w:val="00274833"/>
    <w:rsid w:val="00275FB2"/>
    <w:rsid w:val="002879C9"/>
    <w:rsid w:val="00296B59"/>
    <w:rsid w:val="002A534F"/>
    <w:rsid w:val="002B453F"/>
    <w:rsid w:val="002B6ECA"/>
    <w:rsid w:val="002C1C5D"/>
    <w:rsid w:val="002C6062"/>
    <w:rsid w:val="002E60C9"/>
    <w:rsid w:val="002E6DA9"/>
    <w:rsid w:val="002E7F39"/>
    <w:rsid w:val="002F17D9"/>
    <w:rsid w:val="002F5588"/>
    <w:rsid w:val="002F7204"/>
    <w:rsid w:val="00312322"/>
    <w:rsid w:val="00327BD5"/>
    <w:rsid w:val="003345B2"/>
    <w:rsid w:val="0034026C"/>
    <w:rsid w:val="00341E75"/>
    <w:rsid w:val="0034603E"/>
    <w:rsid w:val="00360175"/>
    <w:rsid w:val="00360903"/>
    <w:rsid w:val="00360DF9"/>
    <w:rsid w:val="003641EC"/>
    <w:rsid w:val="0037102F"/>
    <w:rsid w:val="0038087D"/>
    <w:rsid w:val="00396B43"/>
    <w:rsid w:val="0039765B"/>
    <w:rsid w:val="003A6FA2"/>
    <w:rsid w:val="003C78EB"/>
    <w:rsid w:val="003D77B6"/>
    <w:rsid w:val="003E2F55"/>
    <w:rsid w:val="003E7447"/>
    <w:rsid w:val="003E7545"/>
    <w:rsid w:val="003F1473"/>
    <w:rsid w:val="00413D64"/>
    <w:rsid w:val="00414AD2"/>
    <w:rsid w:val="00415A26"/>
    <w:rsid w:val="004209D6"/>
    <w:rsid w:val="00421029"/>
    <w:rsid w:val="00423731"/>
    <w:rsid w:val="004312F2"/>
    <w:rsid w:val="00447972"/>
    <w:rsid w:val="00454AE9"/>
    <w:rsid w:val="004554C9"/>
    <w:rsid w:val="004558C5"/>
    <w:rsid w:val="00455E71"/>
    <w:rsid w:val="00482C3C"/>
    <w:rsid w:val="0049100D"/>
    <w:rsid w:val="004A082E"/>
    <w:rsid w:val="004A705B"/>
    <w:rsid w:val="004A7EF2"/>
    <w:rsid w:val="004B51C5"/>
    <w:rsid w:val="004B5922"/>
    <w:rsid w:val="004C0D02"/>
    <w:rsid w:val="004C5537"/>
    <w:rsid w:val="004C6ABF"/>
    <w:rsid w:val="004C6C78"/>
    <w:rsid w:val="004C76AC"/>
    <w:rsid w:val="004E25DF"/>
    <w:rsid w:val="004F2B4B"/>
    <w:rsid w:val="00506029"/>
    <w:rsid w:val="00511DC1"/>
    <w:rsid w:val="0051441A"/>
    <w:rsid w:val="00520D3F"/>
    <w:rsid w:val="005405C0"/>
    <w:rsid w:val="005458F9"/>
    <w:rsid w:val="00557E8E"/>
    <w:rsid w:val="00560BC0"/>
    <w:rsid w:val="00564F4F"/>
    <w:rsid w:val="0056722D"/>
    <w:rsid w:val="00571C76"/>
    <w:rsid w:val="00571C91"/>
    <w:rsid w:val="0057516E"/>
    <w:rsid w:val="00576B33"/>
    <w:rsid w:val="0058030C"/>
    <w:rsid w:val="00584A66"/>
    <w:rsid w:val="00585424"/>
    <w:rsid w:val="005863B8"/>
    <w:rsid w:val="005A1EB2"/>
    <w:rsid w:val="005B3ADD"/>
    <w:rsid w:val="005B4B0A"/>
    <w:rsid w:val="005B79AF"/>
    <w:rsid w:val="005C62AB"/>
    <w:rsid w:val="005D29C7"/>
    <w:rsid w:val="005D6DC9"/>
    <w:rsid w:val="005E42B8"/>
    <w:rsid w:val="006135D6"/>
    <w:rsid w:val="00624ACC"/>
    <w:rsid w:val="00625B22"/>
    <w:rsid w:val="0063650A"/>
    <w:rsid w:val="0063724B"/>
    <w:rsid w:val="0063765A"/>
    <w:rsid w:val="00644D1B"/>
    <w:rsid w:val="0064782F"/>
    <w:rsid w:val="00655DE3"/>
    <w:rsid w:val="00664C05"/>
    <w:rsid w:val="00667506"/>
    <w:rsid w:val="006679AA"/>
    <w:rsid w:val="00670C07"/>
    <w:rsid w:val="00670EBE"/>
    <w:rsid w:val="00677A63"/>
    <w:rsid w:val="00683DBB"/>
    <w:rsid w:val="006845F6"/>
    <w:rsid w:val="00687AA1"/>
    <w:rsid w:val="0069360E"/>
    <w:rsid w:val="00697D47"/>
    <w:rsid w:val="006A26BC"/>
    <w:rsid w:val="006B14B0"/>
    <w:rsid w:val="006B5D59"/>
    <w:rsid w:val="006C04D3"/>
    <w:rsid w:val="006C2C8D"/>
    <w:rsid w:val="006E4718"/>
    <w:rsid w:val="00702F3D"/>
    <w:rsid w:val="00706C7B"/>
    <w:rsid w:val="007316DD"/>
    <w:rsid w:val="007319F5"/>
    <w:rsid w:val="00747384"/>
    <w:rsid w:val="007473C6"/>
    <w:rsid w:val="00747670"/>
    <w:rsid w:val="007501A6"/>
    <w:rsid w:val="00752558"/>
    <w:rsid w:val="00752BBF"/>
    <w:rsid w:val="00755E8A"/>
    <w:rsid w:val="007645AB"/>
    <w:rsid w:val="00777D43"/>
    <w:rsid w:val="00787182"/>
    <w:rsid w:val="00790571"/>
    <w:rsid w:val="0079280C"/>
    <w:rsid w:val="007A0792"/>
    <w:rsid w:val="007A2A5F"/>
    <w:rsid w:val="007A370C"/>
    <w:rsid w:val="007D1666"/>
    <w:rsid w:val="007D2453"/>
    <w:rsid w:val="007D488B"/>
    <w:rsid w:val="007D6598"/>
    <w:rsid w:val="007F2E38"/>
    <w:rsid w:val="008005E3"/>
    <w:rsid w:val="00807140"/>
    <w:rsid w:val="00810621"/>
    <w:rsid w:val="00822ADB"/>
    <w:rsid w:val="00824225"/>
    <w:rsid w:val="008246EB"/>
    <w:rsid w:val="00831B4C"/>
    <w:rsid w:val="008332DB"/>
    <w:rsid w:val="00835AAA"/>
    <w:rsid w:val="0084000F"/>
    <w:rsid w:val="00845597"/>
    <w:rsid w:val="00847E5B"/>
    <w:rsid w:val="0085150C"/>
    <w:rsid w:val="00851C4F"/>
    <w:rsid w:val="0085546E"/>
    <w:rsid w:val="00856315"/>
    <w:rsid w:val="0086564C"/>
    <w:rsid w:val="008671CF"/>
    <w:rsid w:val="00867E06"/>
    <w:rsid w:val="00881E7F"/>
    <w:rsid w:val="00890C4E"/>
    <w:rsid w:val="008910F3"/>
    <w:rsid w:val="0089514D"/>
    <w:rsid w:val="008A4EB0"/>
    <w:rsid w:val="008B2E2E"/>
    <w:rsid w:val="008B7BF8"/>
    <w:rsid w:val="008E5D5A"/>
    <w:rsid w:val="008F5E13"/>
    <w:rsid w:val="00907ECA"/>
    <w:rsid w:val="009156B1"/>
    <w:rsid w:val="00916DE2"/>
    <w:rsid w:val="0092026F"/>
    <w:rsid w:val="009268B8"/>
    <w:rsid w:val="00936708"/>
    <w:rsid w:val="00942374"/>
    <w:rsid w:val="0095351B"/>
    <w:rsid w:val="00954071"/>
    <w:rsid w:val="0096003D"/>
    <w:rsid w:val="0096213E"/>
    <w:rsid w:val="00964AD2"/>
    <w:rsid w:val="00967B03"/>
    <w:rsid w:val="0098375B"/>
    <w:rsid w:val="0099382E"/>
    <w:rsid w:val="009A08FA"/>
    <w:rsid w:val="009A1975"/>
    <w:rsid w:val="009A1DFD"/>
    <w:rsid w:val="009A5954"/>
    <w:rsid w:val="009B19C4"/>
    <w:rsid w:val="009B22DA"/>
    <w:rsid w:val="009B4478"/>
    <w:rsid w:val="009B4AC1"/>
    <w:rsid w:val="009D4F97"/>
    <w:rsid w:val="009D688D"/>
    <w:rsid w:val="009E199D"/>
    <w:rsid w:val="009E591C"/>
    <w:rsid w:val="009E5A20"/>
    <w:rsid w:val="009F316D"/>
    <w:rsid w:val="009F6200"/>
    <w:rsid w:val="00A039D3"/>
    <w:rsid w:val="00A03AE9"/>
    <w:rsid w:val="00A11A38"/>
    <w:rsid w:val="00A22E18"/>
    <w:rsid w:val="00A26278"/>
    <w:rsid w:val="00A30ABB"/>
    <w:rsid w:val="00A35BE5"/>
    <w:rsid w:val="00A54898"/>
    <w:rsid w:val="00A65EBB"/>
    <w:rsid w:val="00A70FF7"/>
    <w:rsid w:val="00A75A93"/>
    <w:rsid w:val="00A87CF6"/>
    <w:rsid w:val="00A909FB"/>
    <w:rsid w:val="00A922CF"/>
    <w:rsid w:val="00A93B34"/>
    <w:rsid w:val="00A9673E"/>
    <w:rsid w:val="00A972D1"/>
    <w:rsid w:val="00AA2BCD"/>
    <w:rsid w:val="00AB42C1"/>
    <w:rsid w:val="00AC2A02"/>
    <w:rsid w:val="00AD53A0"/>
    <w:rsid w:val="00AD7674"/>
    <w:rsid w:val="00AF068B"/>
    <w:rsid w:val="00AF2124"/>
    <w:rsid w:val="00AF2F88"/>
    <w:rsid w:val="00AF3A7D"/>
    <w:rsid w:val="00AF4715"/>
    <w:rsid w:val="00AF4963"/>
    <w:rsid w:val="00B122B6"/>
    <w:rsid w:val="00B14815"/>
    <w:rsid w:val="00B22AB8"/>
    <w:rsid w:val="00B23FF3"/>
    <w:rsid w:val="00B24945"/>
    <w:rsid w:val="00B3359A"/>
    <w:rsid w:val="00B5119B"/>
    <w:rsid w:val="00B53600"/>
    <w:rsid w:val="00B5552B"/>
    <w:rsid w:val="00B62791"/>
    <w:rsid w:val="00B725B0"/>
    <w:rsid w:val="00B76248"/>
    <w:rsid w:val="00B808CC"/>
    <w:rsid w:val="00B8337B"/>
    <w:rsid w:val="00B86124"/>
    <w:rsid w:val="00B924C7"/>
    <w:rsid w:val="00BA2D37"/>
    <w:rsid w:val="00BA673D"/>
    <w:rsid w:val="00BA6EBA"/>
    <w:rsid w:val="00BC1D5B"/>
    <w:rsid w:val="00BD024E"/>
    <w:rsid w:val="00BD65DA"/>
    <w:rsid w:val="00BE12D5"/>
    <w:rsid w:val="00BE7EB2"/>
    <w:rsid w:val="00BF54A0"/>
    <w:rsid w:val="00BF572A"/>
    <w:rsid w:val="00BF588C"/>
    <w:rsid w:val="00BF5A28"/>
    <w:rsid w:val="00C01F7B"/>
    <w:rsid w:val="00C132DF"/>
    <w:rsid w:val="00C17BF3"/>
    <w:rsid w:val="00C3081C"/>
    <w:rsid w:val="00C331D0"/>
    <w:rsid w:val="00C36675"/>
    <w:rsid w:val="00C61E74"/>
    <w:rsid w:val="00C64817"/>
    <w:rsid w:val="00C731CD"/>
    <w:rsid w:val="00C92D3F"/>
    <w:rsid w:val="00C92FE6"/>
    <w:rsid w:val="00C93F4B"/>
    <w:rsid w:val="00CA3BA1"/>
    <w:rsid w:val="00CA5FED"/>
    <w:rsid w:val="00CC48C7"/>
    <w:rsid w:val="00CC588F"/>
    <w:rsid w:val="00CD4351"/>
    <w:rsid w:val="00CD5D62"/>
    <w:rsid w:val="00CE1A3E"/>
    <w:rsid w:val="00D0021E"/>
    <w:rsid w:val="00D03465"/>
    <w:rsid w:val="00D03A7B"/>
    <w:rsid w:val="00D05D5D"/>
    <w:rsid w:val="00D07537"/>
    <w:rsid w:val="00D120BF"/>
    <w:rsid w:val="00D367D5"/>
    <w:rsid w:val="00D47A79"/>
    <w:rsid w:val="00D54A2B"/>
    <w:rsid w:val="00D61164"/>
    <w:rsid w:val="00D6205E"/>
    <w:rsid w:val="00D621AC"/>
    <w:rsid w:val="00D701C7"/>
    <w:rsid w:val="00D761D1"/>
    <w:rsid w:val="00D80881"/>
    <w:rsid w:val="00DA1EC0"/>
    <w:rsid w:val="00DA49E2"/>
    <w:rsid w:val="00DB0012"/>
    <w:rsid w:val="00DB3BCC"/>
    <w:rsid w:val="00DC2E13"/>
    <w:rsid w:val="00DC374B"/>
    <w:rsid w:val="00DC40D0"/>
    <w:rsid w:val="00DC590A"/>
    <w:rsid w:val="00DC7BAA"/>
    <w:rsid w:val="00DD0F7B"/>
    <w:rsid w:val="00DD2B0C"/>
    <w:rsid w:val="00DE4A69"/>
    <w:rsid w:val="00DF173F"/>
    <w:rsid w:val="00DF360E"/>
    <w:rsid w:val="00E04A50"/>
    <w:rsid w:val="00E0518E"/>
    <w:rsid w:val="00E409F8"/>
    <w:rsid w:val="00E4302C"/>
    <w:rsid w:val="00E45829"/>
    <w:rsid w:val="00E55152"/>
    <w:rsid w:val="00E63525"/>
    <w:rsid w:val="00E64FD2"/>
    <w:rsid w:val="00E84571"/>
    <w:rsid w:val="00EA4268"/>
    <w:rsid w:val="00EA4483"/>
    <w:rsid w:val="00EA62CD"/>
    <w:rsid w:val="00EB6ECE"/>
    <w:rsid w:val="00EC12E7"/>
    <w:rsid w:val="00EC5054"/>
    <w:rsid w:val="00EE22AD"/>
    <w:rsid w:val="00EE5ED0"/>
    <w:rsid w:val="00EE6C20"/>
    <w:rsid w:val="00EF7406"/>
    <w:rsid w:val="00F139C5"/>
    <w:rsid w:val="00F20B33"/>
    <w:rsid w:val="00F20ED6"/>
    <w:rsid w:val="00F23CC8"/>
    <w:rsid w:val="00F26D69"/>
    <w:rsid w:val="00F46044"/>
    <w:rsid w:val="00F52644"/>
    <w:rsid w:val="00F63062"/>
    <w:rsid w:val="00F72C5D"/>
    <w:rsid w:val="00F7725B"/>
    <w:rsid w:val="00F83D06"/>
    <w:rsid w:val="00F85350"/>
    <w:rsid w:val="00F876EE"/>
    <w:rsid w:val="00FA7184"/>
    <w:rsid w:val="00FB1F4A"/>
    <w:rsid w:val="00FC3BA0"/>
    <w:rsid w:val="00FC4DFB"/>
    <w:rsid w:val="00FC600C"/>
    <w:rsid w:val="00FD1927"/>
    <w:rsid w:val="00FF7C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1E9CA"/>
  <w15:docId w15:val="{4029780A-B4EB-46E8-B788-ED11AD3E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it-IT"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2124"/>
  </w:style>
  <w:style w:type="paragraph" w:styleId="Titolo1">
    <w:name w:val="heading 1"/>
    <w:basedOn w:val="Normale"/>
    <w:next w:val="Normale"/>
    <w:link w:val="Titolo1Carattere"/>
    <w:uiPriority w:val="9"/>
    <w:qFormat/>
    <w:rsid w:val="00C01F7B"/>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olo2">
    <w:name w:val="heading 2"/>
    <w:basedOn w:val="Normale"/>
    <w:next w:val="Normale"/>
    <w:link w:val="Titolo2Carattere"/>
    <w:uiPriority w:val="9"/>
    <w:semiHidden/>
    <w:unhideWhenUsed/>
    <w:qFormat/>
    <w:rsid w:val="00C01F7B"/>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itolo3">
    <w:name w:val="heading 3"/>
    <w:basedOn w:val="Normale"/>
    <w:next w:val="Normale"/>
    <w:link w:val="Titolo3Carattere"/>
    <w:uiPriority w:val="9"/>
    <w:semiHidden/>
    <w:unhideWhenUsed/>
    <w:qFormat/>
    <w:rsid w:val="00C01F7B"/>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olo4">
    <w:name w:val="heading 4"/>
    <w:basedOn w:val="Normale"/>
    <w:next w:val="Normale"/>
    <w:link w:val="Titolo4Carattere"/>
    <w:uiPriority w:val="9"/>
    <w:semiHidden/>
    <w:unhideWhenUsed/>
    <w:qFormat/>
    <w:rsid w:val="00C01F7B"/>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olo5">
    <w:name w:val="heading 5"/>
    <w:basedOn w:val="Normale"/>
    <w:next w:val="Normale"/>
    <w:link w:val="Titolo5Carattere"/>
    <w:uiPriority w:val="9"/>
    <w:semiHidden/>
    <w:unhideWhenUsed/>
    <w:qFormat/>
    <w:rsid w:val="00C01F7B"/>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olo6">
    <w:name w:val="heading 6"/>
    <w:basedOn w:val="Normale"/>
    <w:next w:val="Normale"/>
    <w:link w:val="Titolo6Carattere"/>
    <w:uiPriority w:val="9"/>
    <w:semiHidden/>
    <w:unhideWhenUsed/>
    <w:qFormat/>
    <w:rsid w:val="00C01F7B"/>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C01F7B"/>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C01F7B"/>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C01F7B"/>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8B7BF8"/>
    <w:rPr>
      <w:u w:val="single"/>
    </w:rPr>
  </w:style>
  <w:style w:type="table" w:customStyle="1" w:styleId="TableNormal">
    <w:name w:val="Table Normal"/>
    <w:rsid w:val="008B7BF8"/>
    <w:tblPr>
      <w:tblInd w:w="0" w:type="dxa"/>
      <w:tblCellMar>
        <w:top w:w="0" w:type="dxa"/>
        <w:left w:w="0" w:type="dxa"/>
        <w:bottom w:w="0" w:type="dxa"/>
        <w:right w:w="0" w:type="dxa"/>
      </w:tblCellMar>
    </w:tblPr>
  </w:style>
  <w:style w:type="paragraph" w:styleId="Pidipagina">
    <w:name w:val="footer"/>
    <w:rsid w:val="008B7BF8"/>
    <w:pPr>
      <w:tabs>
        <w:tab w:val="center" w:pos="4819"/>
        <w:tab w:val="right" w:pos="9638"/>
      </w:tabs>
    </w:pPr>
    <w:rPr>
      <w:rFonts w:ascii="Calibri" w:eastAsia="Calibri" w:hAnsi="Calibri" w:cs="Calibri"/>
      <w:color w:val="000000"/>
      <w:sz w:val="22"/>
      <w:szCs w:val="22"/>
      <w:u w:color="000000"/>
    </w:rPr>
  </w:style>
  <w:style w:type="character" w:customStyle="1" w:styleId="Link">
    <w:name w:val="Link"/>
    <w:rsid w:val="008B7BF8"/>
    <w:rPr>
      <w:color w:val="0563C1"/>
      <w:u w:val="single" w:color="0563C1"/>
    </w:rPr>
  </w:style>
  <w:style w:type="character" w:customStyle="1" w:styleId="Hyperlink0">
    <w:name w:val="Hyperlink.0"/>
    <w:basedOn w:val="Link"/>
    <w:rsid w:val="008B7BF8"/>
    <w:rPr>
      <w:rFonts w:ascii="Calibri" w:eastAsia="Calibri" w:hAnsi="Calibri" w:cs="Calibri"/>
      <w:b/>
      <w:bCs/>
      <w:color w:val="0563C1"/>
      <w:sz w:val="20"/>
      <w:szCs w:val="20"/>
      <w:u w:val="single" w:color="0563C1"/>
    </w:rPr>
  </w:style>
  <w:style w:type="numbering" w:customStyle="1" w:styleId="Stileimportato1">
    <w:name w:val="Stile importato 1"/>
    <w:rsid w:val="008B7BF8"/>
    <w:pPr>
      <w:numPr>
        <w:numId w:val="1"/>
      </w:numPr>
    </w:pPr>
  </w:style>
  <w:style w:type="numbering" w:customStyle="1" w:styleId="Stileimportato2">
    <w:name w:val="Stile importato 2"/>
    <w:rsid w:val="008B7BF8"/>
    <w:pPr>
      <w:numPr>
        <w:numId w:val="2"/>
      </w:numPr>
    </w:pPr>
  </w:style>
  <w:style w:type="numbering" w:customStyle="1" w:styleId="Stileimportato3">
    <w:name w:val="Stile importato 3"/>
    <w:rsid w:val="008B7BF8"/>
    <w:pPr>
      <w:numPr>
        <w:numId w:val="3"/>
      </w:numPr>
    </w:pPr>
  </w:style>
  <w:style w:type="numbering" w:customStyle="1" w:styleId="Stileimportato4">
    <w:name w:val="Stile importato 4"/>
    <w:rsid w:val="008B7BF8"/>
    <w:pPr>
      <w:numPr>
        <w:numId w:val="4"/>
      </w:numPr>
    </w:pPr>
  </w:style>
  <w:style w:type="numbering" w:customStyle="1" w:styleId="Stileimportato5">
    <w:name w:val="Stile importato 5"/>
    <w:rsid w:val="008B7BF8"/>
    <w:pPr>
      <w:numPr>
        <w:numId w:val="5"/>
      </w:numPr>
    </w:pPr>
  </w:style>
  <w:style w:type="paragraph" w:styleId="Testofumetto">
    <w:name w:val="Balloon Text"/>
    <w:basedOn w:val="Normale"/>
    <w:link w:val="TestofumettoCarattere"/>
    <w:uiPriority w:val="99"/>
    <w:semiHidden/>
    <w:unhideWhenUsed/>
    <w:rsid w:val="00EA42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4268"/>
    <w:rPr>
      <w:rFonts w:ascii="Tahoma" w:eastAsia="Calibri" w:hAnsi="Tahoma" w:cs="Tahoma"/>
      <w:color w:val="000000"/>
      <w:sz w:val="16"/>
      <w:szCs w:val="16"/>
      <w:u w:color="000000"/>
    </w:rPr>
  </w:style>
  <w:style w:type="character" w:customStyle="1" w:styleId="Nessuno">
    <w:name w:val="Nessuno"/>
    <w:rsid w:val="00A35BE5"/>
  </w:style>
  <w:style w:type="paragraph" w:customStyle="1" w:styleId="DidefaultA">
    <w:name w:val="Di default A"/>
    <w:rsid w:val="00A35BE5"/>
    <w:rPr>
      <w:rFonts w:ascii="Helvetica Neue" w:hAnsi="Helvetica Neue" w:cs="Arial Unicode MS"/>
      <w:color w:val="000000"/>
      <w:sz w:val="22"/>
      <w:szCs w:val="22"/>
      <w:u w:color="000000"/>
    </w:rPr>
  </w:style>
  <w:style w:type="paragraph" w:styleId="Intestazione">
    <w:name w:val="header"/>
    <w:basedOn w:val="Normale"/>
    <w:link w:val="IntestazioneCarattere"/>
    <w:uiPriority w:val="99"/>
    <w:unhideWhenUsed/>
    <w:rsid w:val="00AF49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4963"/>
    <w:rPr>
      <w:rFonts w:ascii="Calibri" w:eastAsia="Calibri" w:hAnsi="Calibri" w:cs="Calibri"/>
      <w:color w:val="000000"/>
      <w:sz w:val="22"/>
      <w:szCs w:val="22"/>
      <w:u w:color="000000"/>
    </w:rPr>
  </w:style>
  <w:style w:type="paragraph" w:styleId="Paragrafoelenco">
    <w:name w:val="List Paragraph"/>
    <w:aliases w:val="Normal bullet 2,Bullet list,Numbered List,List Paragraph1,Elenco num ARGEA,Titolo linee di attività,Table of contents numbered,Yellow Bullet,Paragraph,Citation List,List Paragraph (numbered (a)),Heading 2_sj,Paragraphe de liste PBLH,lp1"/>
    <w:basedOn w:val="Normale"/>
    <w:link w:val="ParagrafoelencoCarattere"/>
    <w:uiPriority w:val="34"/>
    <w:qFormat/>
    <w:rsid w:val="000844B6"/>
    <w:pPr>
      <w:ind w:left="720"/>
      <w:contextualSpacing/>
    </w:pPr>
  </w:style>
  <w:style w:type="table" w:customStyle="1" w:styleId="TableNormal1">
    <w:name w:val="Table Normal1"/>
    <w:rsid w:val="004B51C5"/>
    <w:tblPr>
      <w:tblInd w:w="0" w:type="dxa"/>
      <w:tblCellMar>
        <w:top w:w="0" w:type="dxa"/>
        <w:left w:w="0" w:type="dxa"/>
        <w:bottom w:w="0" w:type="dxa"/>
        <w:right w:w="0" w:type="dxa"/>
      </w:tblCellMar>
    </w:tblPr>
  </w:style>
  <w:style w:type="table" w:customStyle="1" w:styleId="TableNormal2">
    <w:name w:val="Table Normal2"/>
    <w:rsid w:val="00CD4351"/>
    <w:tblPr>
      <w:tblInd w:w="0" w:type="dxa"/>
      <w:tblCellMar>
        <w:top w:w="0" w:type="dxa"/>
        <w:left w:w="0" w:type="dxa"/>
        <w:bottom w:w="0" w:type="dxa"/>
        <w:right w:w="0" w:type="dxa"/>
      </w:tblCellMar>
    </w:tblPr>
  </w:style>
  <w:style w:type="numbering" w:customStyle="1" w:styleId="Stileimportato11">
    <w:name w:val="Stile importato 11"/>
    <w:rsid w:val="00AF068B"/>
    <w:pPr>
      <w:numPr>
        <w:numId w:val="6"/>
      </w:numPr>
    </w:pPr>
  </w:style>
  <w:style w:type="numbering" w:customStyle="1" w:styleId="Stileimportato21">
    <w:name w:val="Stile importato 21"/>
    <w:rsid w:val="00AF068B"/>
    <w:pPr>
      <w:numPr>
        <w:numId w:val="7"/>
      </w:numPr>
    </w:pPr>
  </w:style>
  <w:style w:type="table" w:styleId="Grigliatabella">
    <w:name w:val="Table Grid"/>
    <w:basedOn w:val="Tabellanormale"/>
    <w:uiPriority w:val="59"/>
    <w:rsid w:val="001D54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uiPriority w:val="99"/>
    <w:unhideWhenUsed/>
    <w:rsid w:val="002F7204"/>
    <w:pPr>
      <w:spacing w:after="0" w:line="240" w:lineRule="auto"/>
      <w:jc w:val="both"/>
    </w:pPr>
    <w:rPr>
      <w:rFonts w:ascii="Sans Serif 10cpi" w:eastAsia="Times New Roman" w:hAnsi="Sans Serif 10cpi" w:cs="Times New Roman"/>
      <w:sz w:val="24"/>
      <w:szCs w:val="20"/>
    </w:rPr>
  </w:style>
  <w:style w:type="character" w:customStyle="1" w:styleId="CorpotestoCarattere">
    <w:name w:val="Corpo testo Carattere"/>
    <w:basedOn w:val="Carpredefinitoparagrafo"/>
    <w:uiPriority w:val="99"/>
    <w:semiHidden/>
    <w:rsid w:val="002F7204"/>
    <w:rPr>
      <w:rFonts w:ascii="Calibri" w:eastAsia="Calibri" w:hAnsi="Calibri" w:cs="Calibri"/>
      <w:color w:val="000000"/>
      <w:sz w:val="22"/>
      <w:szCs w:val="22"/>
      <w:u w:color="000000"/>
    </w:rPr>
  </w:style>
  <w:style w:type="character" w:customStyle="1" w:styleId="CorpotestoCarattere1">
    <w:name w:val="Corpo testo Carattere1"/>
    <w:link w:val="Corpotesto"/>
    <w:uiPriority w:val="99"/>
    <w:rsid w:val="002F7204"/>
    <w:rPr>
      <w:rFonts w:ascii="Sans Serif 10cpi" w:eastAsia="Times New Roman" w:hAnsi="Sans Serif 10cpi"/>
      <w:sz w:val="24"/>
      <w:bdr w:val="none" w:sz="0" w:space="0" w:color="auto"/>
    </w:rPr>
  </w:style>
  <w:style w:type="paragraph" w:styleId="Revisione">
    <w:name w:val="Revision"/>
    <w:hidden/>
    <w:uiPriority w:val="99"/>
    <w:semiHidden/>
    <w:rsid w:val="00E64FD2"/>
    <w:rPr>
      <w:rFonts w:ascii="Calibri" w:eastAsia="Calibri" w:hAnsi="Calibri" w:cs="Calibri"/>
      <w:color w:val="000000"/>
      <w:sz w:val="22"/>
      <w:szCs w:val="22"/>
      <w:u w:color="000000"/>
    </w:rPr>
  </w:style>
  <w:style w:type="character" w:customStyle="1" w:styleId="ParagrafoelencoCarattere">
    <w:name w:val="Paragrafo elenco Carattere"/>
    <w:aliases w:val="Normal bullet 2 Carattere,Bullet list Carattere,Numbered List Carattere,List Paragraph1 Carattere,Elenco num ARGEA Carattere,Titolo linee di attività Carattere,Table of contents numbered Carattere,Yellow Bullet Carattere"/>
    <w:link w:val="Paragrafoelenco"/>
    <w:uiPriority w:val="34"/>
    <w:qFormat/>
    <w:rsid w:val="00A93B34"/>
  </w:style>
  <w:style w:type="character" w:styleId="Rimandocommento">
    <w:name w:val="annotation reference"/>
    <w:basedOn w:val="Carpredefinitoparagrafo"/>
    <w:uiPriority w:val="99"/>
    <w:semiHidden/>
    <w:unhideWhenUsed/>
    <w:rsid w:val="00A93B34"/>
    <w:rPr>
      <w:sz w:val="16"/>
      <w:szCs w:val="16"/>
    </w:rPr>
  </w:style>
  <w:style w:type="paragraph" w:styleId="Testocommento">
    <w:name w:val="annotation text"/>
    <w:basedOn w:val="Normale"/>
    <w:link w:val="TestocommentoCarattere"/>
    <w:uiPriority w:val="99"/>
    <w:semiHidden/>
    <w:unhideWhenUsed/>
    <w:rsid w:val="00A93B34"/>
    <w:pPr>
      <w:spacing w:line="240" w:lineRule="auto"/>
    </w:pPr>
    <w:rPr>
      <w:rFonts w:eastAsiaTheme="minorHAnsi"/>
      <w:sz w:val="20"/>
      <w:szCs w:val="20"/>
      <w:lang w:eastAsia="en-US"/>
    </w:rPr>
  </w:style>
  <w:style w:type="character" w:customStyle="1" w:styleId="TestocommentoCarattere">
    <w:name w:val="Testo commento Carattere"/>
    <w:basedOn w:val="Carpredefinitoparagrafo"/>
    <w:link w:val="Testocommento"/>
    <w:uiPriority w:val="99"/>
    <w:semiHidden/>
    <w:rsid w:val="00A93B34"/>
    <w:rPr>
      <w:rFonts w:asciiTheme="minorHAnsi" w:eastAsiaTheme="minorHAnsi" w:hAnsiTheme="minorHAnsi" w:cstheme="minorBidi"/>
      <w:u w:color="000000"/>
      <w:bdr w:val="none" w:sz="0" w:space="0" w:color="auto"/>
      <w:lang w:eastAsia="en-US"/>
    </w:rPr>
  </w:style>
  <w:style w:type="paragraph" w:styleId="Mappadocumento">
    <w:name w:val="Document Map"/>
    <w:basedOn w:val="Normale"/>
    <w:link w:val="MappadocumentoCarattere"/>
    <w:uiPriority w:val="99"/>
    <w:semiHidden/>
    <w:unhideWhenUsed/>
    <w:rsid w:val="0013486C"/>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13486C"/>
    <w:rPr>
      <w:rFonts w:ascii="Tahoma" w:eastAsia="Calibri" w:hAnsi="Tahoma" w:cs="Tahoma"/>
      <w:color w:val="000000"/>
      <w:sz w:val="16"/>
      <w:szCs w:val="16"/>
      <w:u w:color="000000"/>
    </w:rPr>
  </w:style>
  <w:style w:type="paragraph" w:customStyle="1" w:styleId="Grigliamedia1-Colore21">
    <w:name w:val="Griglia media 1 - Colore 21"/>
    <w:basedOn w:val="Normale"/>
    <w:uiPriority w:val="72"/>
    <w:rsid w:val="00584A66"/>
    <w:pPr>
      <w:spacing w:after="0" w:line="240" w:lineRule="auto"/>
      <w:ind w:left="720"/>
      <w:contextualSpacing/>
    </w:pPr>
    <w:rPr>
      <w:rFonts w:ascii="Cambria" w:eastAsia="Cambria" w:hAnsi="Cambria" w:cs="Times New Roman"/>
      <w:sz w:val="24"/>
      <w:szCs w:val="24"/>
      <w:lang w:eastAsia="en-US"/>
    </w:rPr>
  </w:style>
  <w:style w:type="character" w:styleId="Enfasigrassetto">
    <w:name w:val="Strong"/>
    <w:basedOn w:val="Carpredefinitoparagrafo"/>
    <w:uiPriority w:val="22"/>
    <w:qFormat/>
    <w:rsid w:val="00C01F7B"/>
    <w:rPr>
      <w:b/>
      <w:bCs/>
    </w:rPr>
  </w:style>
  <w:style w:type="paragraph" w:styleId="PreformattatoHTML">
    <w:name w:val="HTML Preformatted"/>
    <w:basedOn w:val="Normale"/>
    <w:link w:val="PreformattatoHTMLCarattere"/>
    <w:uiPriority w:val="99"/>
    <w:unhideWhenUsed/>
    <w:rsid w:val="00BD6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D65DA"/>
    <w:rPr>
      <w:rFonts w:ascii="Courier New" w:eastAsia="Times New Roman" w:hAnsi="Courier New" w:cs="Courier New"/>
      <w:bdr w:val="none" w:sz="0" w:space="0" w:color="auto"/>
    </w:rPr>
  </w:style>
  <w:style w:type="character" w:styleId="Enfasicorsivo">
    <w:name w:val="Emphasis"/>
    <w:basedOn w:val="Carpredefinitoparagrafo"/>
    <w:uiPriority w:val="20"/>
    <w:qFormat/>
    <w:rsid w:val="00C01F7B"/>
    <w:rPr>
      <w:i/>
      <w:iCs/>
      <w:color w:val="70AD47" w:themeColor="accent6"/>
    </w:rPr>
  </w:style>
  <w:style w:type="paragraph" w:styleId="Soggettocommento">
    <w:name w:val="annotation subject"/>
    <w:basedOn w:val="Testocommento"/>
    <w:next w:val="Testocommento"/>
    <w:link w:val="SoggettocommentoCarattere"/>
    <w:uiPriority w:val="99"/>
    <w:semiHidden/>
    <w:unhideWhenUsed/>
    <w:rsid w:val="00807140"/>
    <w:pPr>
      <w:pBdr>
        <w:top w:val="nil"/>
        <w:left w:val="nil"/>
        <w:bottom w:val="nil"/>
        <w:right w:val="nil"/>
        <w:between w:val="nil"/>
        <w:bar w:val="nil"/>
      </w:pBdr>
    </w:pPr>
    <w:rPr>
      <w:rFonts w:ascii="Calibri" w:eastAsia="Calibri" w:hAnsi="Calibri" w:cs="Calibri"/>
      <w:b/>
      <w:bCs/>
      <w:color w:val="000000"/>
      <w:bdr w:val="nil"/>
      <w:lang w:eastAsia="it-IT"/>
    </w:rPr>
  </w:style>
  <w:style w:type="character" w:customStyle="1" w:styleId="SoggettocommentoCarattere">
    <w:name w:val="Soggetto commento Carattere"/>
    <w:basedOn w:val="TestocommentoCarattere"/>
    <w:link w:val="Soggettocommento"/>
    <w:uiPriority w:val="99"/>
    <w:semiHidden/>
    <w:rsid w:val="00807140"/>
    <w:rPr>
      <w:rFonts w:ascii="Calibri" w:eastAsia="Calibri" w:hAnsi="Calibri" w:cs="Calibri"/>
      <w:b/>
      <w:bCs/>
      <w:color w:val="000000"/>
      <w:u w:color="000000"/>
      <w:bdr w:val="none" w:sz="0" w:space="0" w:color="auto"/>
      <w:lang w:eastAsia="en-US"/>
    </w:rPr>
  </w:style>
  <w:style w:type="character" w:customStyle="1" w:styleId="Menzionenonrisolta1">
    <w:name w:val="Menzione non risolta1"/>
    <w:basedOn w:val="Carpredefinitoparagrafo"/>
    <w:uiPriority w:val="99"/>
    <w:semiHidden/>
    <w:unhideWhenUsed/>
    <w:rsid w:val="00AF4715"/>
    <w:rPr>
      <w:color w:val="605E5C"/>
      <w:shd w:val="clear" w:color="auto" w:fill="E1DFDD"/>
    </w:rPr>
  </w:style>
  <w:style w:type="character" w:customStyle="1" w:styleId="Titolo1Carattere">
    <w:name w:val="Titolo 1 Carattere"/>
    <w:basedOn w:val="Carpredefinitoparagrafo"/>
    <w:link w:val="Titolo1"/>
    <w:uiPriority w:val="9"/>
    <w:rsid w:val="00C01F7B"/>
    <w:rPr>
      <w:rFonts w:asciiTheme="majorHAnsi" w:eastAsiaTheme="majorEastAsia" w:hAnsiTheme="majorHAnsi" w:cstheme="majorBidi"/>
      <w:color w:val="538135" w:themeColor="accent6" w:themeShade="BF"/>
      <w:sz w:val="40"/>
      <w:szCs w:val="40"/>
    </w:rPr>
  </w:style>
  <w:style w:type="character" w:customStyle="1" w:styleId="Titolo2Carattere">
    <w:name w:val="Titolo 2 Carattere"/>
    <w:basedOn w:val="Carpredefinitoparagrafo"/>
    <w:link w:val="Titolo2"/>
    <w:uiPriority w:val="9"/>
    <w:semiHidden/>
    <w:rsid w:val="00C01F7B"/>
    <w:rPr>
      <w:rFonts w:asciiTheme="majorHAnsi" w:eastAsiaTheme="majorEastAsia" w:hAnsiTheme="majorHAnsi" w:cstheme="majorBidi"/>
      <w:color w:val="538135" w:themeColor="accent6" w:themeShade="BF"/>
      <w:sz w:val="28"/>
      <w:szCs w:val="28"/>
    </w:rPr>
  </w:style>
  <w:style w:type="character" w:customStyle="1" w:styleId="Titolo3Carattere">
    <w:name w:val="Titolo 3 Carattere"/>
    <w:basedOn w:val="Carpredefinitoparagrafo"/>
    <w:link w:val="Titolo3"/>
    <w:uiPriority w:val="9"/>
    <w:semiHidden/>
    <w:rsid w:val="00C01F7B"/>
    <w:rPr>
      <w:rFonts w:asciiTheme="majorHAnsi" w:eastAsiaTheme="majorEastAsia" w:hAnsiTheme="majorHAnsi" w:cstheme="majorBidi"/>
      <w:color w:val="538135" w:themeColor="accent6" w:themeShade="BF"/>
      <w:sz w:val="24"/>
      <w:szCs w:val="24"/>
    </w:rPr>
  </w:style>
  <w:style w:type="character" w:customStyle="1" w:styleId="Titolo4Carattere">
    <w:name w:val="Titolo 4 Carattere"/>
    <w:basedOn w:val="Carpredefinitoparagrafo"/>
    <w:link w:val="Titolo4"/>
    <w:uiPriority w:val="9"/>
    <w:semiHidden/>
    <w:rsid w:val="00C01F7B"/>
    <w:rPr>
      <w:rFonts w:asciiTheme="majorHAnsi" w:eastAsiaTheme="majorEastAsia" w:hAnsiTheme="majorHAnsi" w:cstheme="majorBidi"/>
      <w:color w:val="70AD47" w:themeColor="accent6"/>
      <w:sz w:val="22"/>
      <w:szCs w:val="22"/>
    </w:rPr>
  </w:style>
  <w:style w:type="character" w:customStyle="1" w:styleId="Titolo5Carattere">
    <w:name w:val="Titolo 5 Carattere"/>
    <w:basedOn w:val="Carpredefinitoparagrafo"/>
    <w:link w:val="Titolo5"/>
    <w:uiPriority w:val="9"/>
    <w:semiHidden/>
    <w:rsid w:val="00C01F7B"/>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C01F7B"/>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C01F7B"/>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C01F7B"/>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C01F7B"/>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C01F7B"/>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C01F7B"/>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C01F7B"/>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C01F7B"/>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C01F7B"/>
    <w:rPr>
      <w:rFonts w:asciiTheme="majorHAnsi" w:eastAsiaTheme="majorEastAsia" w:hAnsiTheme="majorHAnsi" w:cstheme="majorBidi"/>
      <w:sz w:val="30"/>
      <w:szCs w:val="30"/>
    </w:rPr>
  </w:style>
  <w:style w:type="paragraph" w:styleId="Nessunaspaziatura">
    <w:name w:val="No Spacing"/>
    <w:uiPriority w:val="1"/>
    <w:qFormat/>
    <w:rsid w:val="00C01F7B"/>
    <w:pPr>
      <w:spacing w:after="0" w:line="240" w:lineRule="auto"/>
    </w:pPr>
  </w:style>
  <w:style w:type="paragraph" w:styleId="Citazione">
    <w:name w:val="Quote"/>
    <w:basedOn w:val="Normale"/>
    <w:next w:val="Normale"/>
    <w:link w:val="CitazioneCarattere"/>
    <w:uiPriority w:val="29"/>
    <w:qFormat/>
    <w:rsid w:val="00C01F7B"/>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C01F7B"/>
    <w:rPr>
      <w:i/>
      <w:iCs/>
      <w:color w:val="262626" w:themeColor="text1" w:themeTint="D9"/>
    </w:rPr>
  </w:style>
  <w:style w:type="paragraph" w:styleId="Citazioneintensa">
    <w:name w:val="Intense Quote"/>
    <w:basedOn w:val="Normale"/>
    <w:next w:val="Normale"/>
    <w:link w:val="CitazioneintensaCarattere"/>
    <w:uiPriority w:val="30"/>
    <w:qFormat/>
    <w:rsid w:val="00C01F7B"/>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C01F7B"/>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C01F7B"/>
    <w:rPr>
      <w:i/>
      <w:iCs/>
    </w:rPr>
  </w:style>
  <w:style w:type="character" w:styleId="Enfasiintensa">
    <w:name w:val="Intense Emphasis"/>
    <w:basedOn w:val="Carpredefinitoparagrafo"/>
    <w:uiPriority w:val="21"/>
    <w:qFormat/>
    <w:rsid w:val="00C01F7B"/>
    <w:rPr>
      <w:b/>
      <w:bCs/>
      <w:i/>
      <w:iCs/>
    </w:rPr>
  </w:style>
  <w:style w:type="character" w:styleId="Riferimentodelicato">
    <w:name w:val="Subtle Reference"/>
    <w:basedOn w:val="Carpredefinitoparagrafo"/>
    <w:uiPriority w:val="31"/>
    <w:qFormat/>
    <w:rsid w:val="00C01F7B"/>
    <w:rPr>
      <w:smallCaps/>
      <w:color w:val="595959" w:themeColor="text1" w:themeTint="A6"/>
    </w:rPr>
  </w:style>
  <w:style w:type="character" w:styleId="Riferimentointenso">
    <w:name w:val="Intense Reference"/>
    <w:basedOn w:val="Carpredefinitoparagrafo"/>
    <w:uiPriority w:val="32"/>
    <w:qFormat/>
    <w:rsid w:val="00C01F7B"/>
    <w:rPr>
      <w:b/>
      <w:bCs/>
      <w:smallCaps/>
      <w:color w:val="70AD47" w:themeColor="accent6"/>
    </w:rPr>
  </w:style>
  <w:style w:type="character" w:styleId="Titolodellibro">
    <w:name w:val="Book Title"/>
    <w:basedOn w:val="Carpredefinitoparagrafo"/>
    <w:uiPriority w:val="33"/>
    <w:qFormat/>
    <w:rsid w:val="00C01F7B"/>
    <w:rPr>
      <w:b/>
      <w:bCs/>
      <w:caps w:val="0"/>
      <w:smallCaps/>
      <w:spacing w:val="7"/>
      <w:sz w:val="21"/>
      <w:szCs w:val="21"/>
    </w:rPr>
  </w:style>
  <w:style w:type="paragraph" w:styleId="Titolosommario">
    <w:name w:val="TOC Heading"/>
    <w:basedOn w:val="Titolo1"/>
    <w:next w:val="Normale"/>
    <w:uiPriority w:val="39"/>
    <w:semiHidden/>
    <w:unhideWhenUsed/>
    <w:qFormat/>
    <w:rsid w:val="00C01F7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37834">
      <w:bodyDiv w:val="1"/>
      <w:marLeft w:val="0"/>
      <w:marRight w:val="0"/>
      <w:marTop w:val="0"/>
      <w:marBottom w:val="0"/>
      <w:divBdr>
        <w:top w:val="none" w:sz="0" w:space="0" w:color="auto"/>
        <w:left w:val="none" w:sz="0" w:space="0" w:color="auto"/>
        <w:bottom w:val="none" w:sz="0" w:space="0" w:color="auto"/>
        <w:right w:val="none" w:sz="0" w:space="0" w:color="auto"/>
      </w:divBdr>
    </w:div>
    <w:div w:id="1166089370">
      <w:bodyDiv w:val="1"/>
      <w:marLeft w:val="0"/>
      <w:marRight w:val="0"/>
      <w:marTop w:val="0"/>
      <w:marBottom w:val="0"/>
      <w:divBdr>
        <w:top w:val="none" w:sz="0" w:space="0" w:color="auto"/>
        <w:left w:val="none" w:sz="0" w:space="0" w:color="auto"/>
        <w:bottom w:val="none" w:sz="0" w:space="0" w:color="auto"/>
        <w:right w:val="none" w:sz="0" w:space="0" w:color="auto"/>
      </w:divBdr>
    </w:div>
    <w:div w:id="1255674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zione.relazioniinternazionali@pec.rupar.puglia.it" TargetMode="External"/><Relationship Id="rId13" Type="http://schemas.openxmlformats.org/officeDocument/2006/relationships/hyperlink" Target="https://moduli.regione.puglia.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zione.relazioniinternazionali@pec.rupar.puglia.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zione.relazioniinternazionali@pec.rupar.puglia.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zione.relazioniinternazionali@pec.rupar.puglia.it" TargetMode="External"/><Relationship Id="rId4" Type="http://schemas.openxmlformats.org/officeDocument/2006/relationships/settings" Target="settings.xml"/><Relationship Id="rId9" Type="http://schemas.openxmlformats.org/officeDocument/2006/relationships/hyperlink" Target="mailto:sezione.relazioniinternazionali@pec.rupar.puglia.it" TargetMode="External"/><Relationship Id="rId14" Type="http://schemas.openxmlformats.org/officeDocument/2006/relationships/hyperlink" Target="mailto:sezione.relazioniinternazionali@pec.rupar.puglia.it"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DB592-9F99-4F31-9471-EED032F50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8238</Words>
  <Characters>46961</Characters>
  <Application>Microsoft Office Word</Application>
  <DocSecurity>0</DocSecurity>
  <Lines>391</Lines>
  <Paragraphs>110</Paragraphs>
  <ScaleCrop>false</ScaleCrop>
  <HeadingPairs>
    <vt:vector size="2" baseType="variant">
      <vt:variant>
        <vt:lpstr>Titolo</vt:lpstr>
      </vt:variant>
      <vt:variant>
        <vt:i4>1</vt:i4>
      </vt:variant>
    </vt:vector>
  </HeadingPairs>
  <TitlesOfParts>
    <vt:vector size="1" baseType="lpstr">
      <vt:lpstr>Schema di convenzione</vt:lpstr>
    </vt:vector>
  </TitlesOfParts>
  <Company>HP</Company>
  <LinksUpToDate>false</LinksUpToDate>
  <CharactersWithSpaces>55089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convenzione</dc:title>
  <dc:subject>Schema di convenzione</dc:subject>
  <dc:creator>Piera Preite</dc:creator>
  <cp:keywords>avviso pubblico</cp:keywords>
  <cp:lastModifiedBy>PIERA PREITE</cp:lastModifiedBy>
  <cp:revision>2</cp:revision>
  <cp:lastPrinted>2025-08-06T21:37:00Z</cp:lastPrinted>
  <dcterms:created xsi:type="dcterms:W3CDTF">2025-08-06T21:37:00Z</dcterms:created>
  <dcterms:modified xsi:type="dcterms:W3CDTF">2025-08-06T21:37:00Z</dcterms:modified>
</cp:coreProperties>
</file>